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42"/>
      </w:tblGrid>
      <w:tr w:rsidR="00B44D06" w:rsidRPr="00B44D06" w14:paraId="0B35F9E6" w14:textId="77777777" w:rsidTr="00622813">
        <w:tc>
          <w:tcPr>
            <w:tcW w:w="4820" w:type="dxa"/>
          </w:tcPr>
          <w:p w14:paraId="7C01C72E" w14:textId="7DF7042E" w:rsidR="003C05A1" w:rsidRDefault="00FD6972" w:rsidP="00A21D15">
            <w:pPr>
              <w:rPr>
                <w:rFonts w:ascii="Source Sans Pro" w:hAnsi="Source Sans Pro"/>
              </w:rPr>
            </w:pPr>
            <w:r>
              <w:rPr>
                <w:noProof/>
              </w:rPr>
              <w:drawing>
                <wp:inline distT="0" distB="0" distL="0" distR="0" wp14:anchorId="08685492" wp14:editId="7884A02D">
                  <wp:extent cx="407142" cy="407142"/>
                  <wp:effectExtent l="0" t="0" r="0" b="0"/>
                  <wp:docPr id="582177001" name="Picture 1" descr="Trường Đại học Lâm nghiệp - Trang ch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ường Đại học Lâm nghiệp - Trang ch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242" cy="412242"/>
                          </a:xfrm>
                          <a:prstGeom prst="rect">
                            <a:avLst/>
                          </a:prstGeom>
                          <a:noFill/>
                          <a:ln>
                            <a:noFill/>
                          </a:ln>
                        </pic:spPr>
                      </pic:pic>
                    </a:graphicData>
                  </a:graphic>
                </wp:inline>
              </w:drawing>
            </w:r>
            <w:r>
              <w:rPr>
                <w:noProof/>
              </w:rPr>
              <w:drawing>
                <wp:inline distT="0" distB="0" distL="0" distR="0" wp14:anchorId="660C00D0" wp14:editId="3FB0B10A">
                  <wp:extent cx="1061375" cy="560654"/>
                  <wp:effectExtent l="0" t="0" r="0" b="0"/>
                  <wp:docPr id="550027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t="23482" b="23726"/>
                          <a:stretch>
                            <a:fillRect/>
                          </a:stretch>
                        </pic:blipFill>
                        <pic:spPr bwMode="auto">
                          <a:xfrm>
                            <a:off x="0" y="0"/>
                            <a:ext cx="1097038" cy="579493"/>
                          </a:xfrm>
                          <a:prstGeom prst="rect">
                            <a:avLst/>
                          </a:prstGeom>
                          <a:noFill/>
                          <a:ln>
                            <a:noFill/>
                          </a:ln>
                        </pic:spPr>
                      </pic:pic>
                    </a:graphicData>
                  </a:graphic>
                </wp:inline>
              </w:drawing>
            </w:r>
            <w:r>
              <w:rPr>
                <w:noProof/>
              </w:rPr>
              <w:drawing>
                <wp:inline distT="0" distB="0" distL="0" distR="0" wp14:anchorId="7E669089" wp14:editId="70DAF37C">
                  <wp:extent cx="427165" cy="427165"/>
                  <wp:effectExtent l="0" t="0" r="0" b="0"/>
                  <wp:docPr id="628100214" name="Picture 3"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có mô tả ả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490" cy="434490"/>
                          </a:xfrm>
                          <a:prstGeom prst="rect">
                            <a:avLst/>
                          </a:prstGeom>
                          <a:noFill/>
                          <a:ln>
                            <a:noFill/>
                          </a:ln>
                        </pic:spPr>
                      </pic:pic>
                    </a:graphicData>
                  </a:graphic>
                </wp:inline>
              </w:drawing>
            </w:r>
          </w:p>
        </w:tc>
        <w:tc>
          <w:tcPr>
            <w:tcW w:w="5142" w:type="dxa"/>
          </w:tcPr>
          <w:p w14:paraId="69FB605B" w14:textId="77777777" w:rsidR="00F2714E" w:rsidRPr="00627743" w:rsidRDefault="00F2714E" w:rsidP="003C05A1">
            <w:pPr>
              <w:rPr>
                <w:rFonts w:ascii="Source Sans Pro" w:hAnsi="Source Sans Pro"/>
                <w:color w:val="00B0F0"/>
                <w:sz w:val="21"/>
                <w:szCs w:val="21"/>
              </w:rPr>
            </w:pPr>
          </w:p>
          <w:p w14:paraId="4AAA751B" w14:textId="17566F5F" w:rsidR="003C05A1" w:rsidRPr="00627743" w:rsidRDefault="00906FD3" w:rsidP="00280ECE">
            <w:pPr>
              <w:jc w:val="right"/>
              <w:rPr>
                <w:rFonts w:ascii="Source Sans Pro" w:hAnsi="Source Sans Pro"/>
                <w:b/>
                <w:bCs/>
                <w:color w:val="00B0F0"/>
                <w:sz w:val="21"/>
                <w:szCs w:val="21"/>
              </w:rPr>
            </w:pPr>
            <w:r w:rsidRPr="00627743">
              <w:rPr>
                <w:rFonts w:ascii="Source Sans Pro" w:hAnsi="Source Sans Pro"/>
                <w:b/>
                <w:bCs/>
                <w:color w:val="00B0F0"/>
                <w:sz w:val="21"/>
                <w:szCs w:val="21"/>
              </w:rPr>
              <w:t>HỘI NGHỊ KHOA HỌC &amp; CÔNG NGHỆ NGÀNH HEO LẦN I</w:t>
            </w:r>
          </w:p>
          <w:p w14:paraId="631981DE" w14:textId="77777777" w:rsidR="000E7892" w:rsidRPr="00627743" w:rsidRDefault="000E7892" w:rsidP="00280ECE">
            <w:pPr>
              <w:jc w:val="right"/>
              <w:rPr>
                <w:rFonts w:ascii="Source Sans Pro" w:hAnsi="Source Sans Pro"/>
                <w:b/>
                <w:bCs/>
                <w:color w:val="00B0F0"/>
                <w:sz w:val="14"/>
                <w:szCs w:val="14"/>
              </w:rPr>
            </w:pPr>
            <w:r w:rsidRPr="00627743">
              <w:rPr>
                <w:rFonts w:ascii="Source Sans Pro" w:hAnsi="Source Sans Pro"/>
                <w:b/>
                <w:bCs/>
                <w:color w:val="00B0F0"/>
                <w:sz w:val="14"/>
                <w:szCs w:val="14"/>
              </w:rPr>
              <w:t>THE 1</w:t>
            </w:r>
            <w:r w:rsidRPr="00627743">
              <w:rPr>
                <w:rFonts w:ascii="Source Sans Pro" w:hAnsi="Source Sans Pro"/>
                <w:b/>
                <w:bCs/>
                <w:color w:val="00B0F0"/>
                <w:sz w:val="14"/>
                <w:szCs w:val="14"/>
                <w:vertAlign w:val="superscript"/>
              </w:rPr>
              <w:t>ST</w:t>
            </w:r>
            <w:r w:rsidRPr="00627743">
              <w:rPr>
                <w:rFonts w:ascii="Source Sans Pro" w:hAnsi="Source Sans Pro"/>
                <w:b/>
                <w:bCs/>
                <w:color w:val="00B0F0"/>
                <w:sz w:val="14"/>
                <w:szCs w:val="14"/>
              </w:rPr>
              <w:t xml:space="preserve"> NATIONAL CONFERENCE ON PIG SCIENCES &amp; TECHNOLOGIES (PST2025)</w:t>
            </w:r>
          </w:p>
          <w:p w14:paraId="1F8FA781" w14:textId="77777777" w:rsidR="0097053E" w:rsidRPr="00627743" w:rsidRDefault="0097053E" w:rsidP="00280ECE">
            <w:pPr>
              <w:jc w:val="right"/>
              <w:rPr>
                <w:rFonts w:ascii="Source Sans Pro" w:hAnsi="Source Sans Pro"/>
                <w:color w:val="00B0F0"/>
                <w:sz w:val="4"/>
                <w:szCs w:val="4"/>
              </w:rPr>
            </w:pPr>
          </w:p>
          <w:p w14:paraId="6B432D83" w14:textId="1378E256" w:rsidR="000458A4" w:rsidRPr="00627743" w:rsidRDefault="00B36984" w:rsidP="00280ECE">
            <w:pPr>
              <w:jc w:val="right"/>
              <w:rPr>
                <w:rFonts w:ascii="Source Sans Pro" w:hAnsi="Source Sans Pro"/>
                <w:b/>
                <w:bCs/>
                <w:i/>
                <w:iCs/>
                <w:color w:val="00B0F0"/>
              </w:rPr>
            </w:pPr>
            <w:r w:rsidRPr="00627743">
              <w:rPr>
                <w:rFonts w:ascii="Source Sans Pro" w:hAnsi="Source Sans Pro"/>
                <w:b/>
                <w:bCs/>
                <w:i/>
                <w:iCs/>
                <w:color w:val="00B0F0"/>
                <w:sz w:val="14"/>
                <w:szCs w:val="14"/>
              </w:rPr>
              <w:t>Vietnam National University of Forestry</w:t>
            </w:r>
            <w:r w:rsidR="0097053E" w:rsidRPr="00627743">
              <w:rPr>
                <w:rFonts w:ascii="Source Sans Pro" w:hAnsi="Source Sans Pro"/>
                <w:b/>
                <w:bCs/>
                <w:i/>
                <w:iCs/>
                <w:color w:val="00B0F0"/>
                <w:sz w:val="14"/>
                <w:szCs w:val="14"/>
              </w:rPr>
              <w:t xml:space="preserve"> at Dong Nai</w:t>
            </w:r>
            <w:r w:rsidR="00863DFF" w:rsidRPr="00627743">
              <w:rPr>
                <w:rFonts w:ascii="Source Sans Pro" w:hAnsi="Source Sans Pro"/>
                <w:b/>
                <w:bCs/>
                <w:i/>
                <w:iCs/>
                <w:color w:val="00B0F0"/>
                <w:sz w:val="14"/>
                <w:szCs w:val="14"/>
              </w:rPr>
              <w:t>, May 24</w:t>
            </w:r>
            <w:r w:rsidR="00863DFF" w:rsidRPr="00627743">
              <w:rPr>
                <w:rFonts w:ascii="Source Sans Pro" w:hAnsi="Source Sans Pro"/>
                <w:b/>
                <w:bCs/>
                <w:i/>
                <w:iCs/>
                <w:color w:val="00B0F0"/>
                <w:sz w:val="14"/>
                <w:szCs w:val="14"/>
                <w:vertAlign w:val="superscript"/>
              </w:rPr>
              <w:t>th</w:t>
            </w:r>
            <w:r w:rsidR="00863DFF" w:rsidRPr="00627743">
              <w:rPr>
                <w:rFonts w:ascii="Source Sans Pro" w:hAnsi="Source Sans Pro"/>
                <w:b/>
                <w:bCs/>
                <w:i/>
                <w:iCs/>
                <w:color w:val="00B0F0"/>
                <w:sz w:val="14"/>
                <w:szCs w:val="14"/>
              </w:rPr>
              <w:t xml:space="preserve"> – 25</w:t>
            </w:r>
            <w:r w:rsidR="00863DFF" w:rsidRPr="00627743">
              <w:rPr>
                <w:rFonts w:ascii="Source Sans Pro" w:hAnsi="Source Sans Pro"/>
                <w:b/>
                <w:bCs/>
                <w:i/>
                <w:iCs/>
                <w:color w:val="00B0F0"/>
                <w:sz w:val="14"/>
                <w:szCs w:val="14"/>
                <w:vertAlign w:val="superscript"/>
              </w:rPr>
              <w:t>th</w:t>
            </w:r>
            <w:r w:rsidR="00863DFF" w:rsidRPr="00627743">
              <w:rPr>
                <w:rFonts w:ascii="Source Sans Pro" w:hAnsi="Source Sans Pro"/>
                <w:b/>
                <w:bCs/>
                <w:i/>
                <w:iCs/>
                <w:color w:val="00B0F0"/>
                <w:sz w:val="14"/>
                <w:szCs w:val="14"/>
              </w:rPr>
              <w:t>, 2025</w:t>
            </w:r>
          </w:p>
        </w:tc>
      </w:tr>
      <w:tr w:rsidR="006D7087" w:rsidRPr="005949DE" w14:paraId="33262E7A" w14:textId="77777777" w:rsidTr="00622813">
        <w:tc>
          <w:tcPr>
            <w:tcW w:w="4820" w:type="dxa"/>
          </w:tcPr>
          <w:p w14:paraId="3841E899" w14:textId="77777777" w:rsidR="006D7087" w:rsidRPr="005949DE" w:rsidRDefault="006D7087" w:rsidP="00906FD3">
            <w:pPr>
              <w:jc w:val="center"/>
              <w:rPr>
                <w:noProof/>
                <w:sz w:val="12"/>
                <w:szCs w:val="12"/>
              </w:rPr>
            </w:pPr>
          </w:p>
        </w:tc>
        <w:tc>
          <w:tcPr>
            <w:tcW w:w="5142" w:type="dxa"/>
          </w:tcPr>
          <w:p w14:paraId="53851291" w14:textId="21CDC4C3" w:rsidR="006D7087" w:rsidRPr="005949DE" w:rsidRDefault="006D7087" w:rsidP="003C05A1">
            <w:pPr>
              <w:rPr>
                <w:rFonts w:ascii="Source Sans Pro" w:hAnsi="Source Sans Pro"/>
                <w:color w:val="BF8F00" w:themeColor="accent4" w:themeShade="BF"/>
                <w:sz w:val="12"/>
                <w:szCs w:val="12"/>
              </w:rPr>
            </w:pPr>
          </w:p>
        </w:tc>
      </w:tr>
      <w:tr w:rsidR="00762BE1" w14:paraId="76CBFC34" w14:textId="77777777" w:rsidTr="00622813">
        <w:tc>
          <w:tcPr>
            <w:tcW w:w="9962" w:type="dxa"/>
            <w:gridSpan w:val="2"/>
            <w:shd w:val="clear" w:color="auto" w:fill="00B0F0"/>
          </w:tcPr>
          <w:p w14:paraId="1997FCDA" w14:textId="285FC81F" w:rsidR="00762BE1" w:rsidRPr="000C1E5A" w:rsidRDefault="00762BE1" w:rsidP="00762BE1">
            <w:pPr>
              <w:spacing w:before="60" w:after="60"/>
              <w:jc w:val="center"/>
              <w:rPr>
                <w:rFonts w:ascii="Source Sans Pro" w:hAnsi="Source Sans Pro"/>
                <w:i/>
                <w:iCs/>
              </w:rPr>
            </w:pPr>
            <w:r w:rsidRPr="00681D10">
              <w:rPr>
                <w:rFonts w:ascii="Source Sans Pro" w:hAnsi="Source Sans Pro"/>
                <w:b/>
                <w:bCs/>
                <w:color w:val="FFFFFF" w:themeColor="background1"/>
                <w:sz w:val="40"/>
                <w:szCs w:val="40"/>
              </w:rPr>
              <w:t>PST2025</w:t>
            </w:r>
            <w:r w:rsidRPr="00681D10">
              <w:rPr>
                <w:rFonts w:ascii="Source Sans Pro" w:hAnsi="Source Sans Pro"/>
                <w:b/>
                <w:bCs/>
                <w:i/>
                <w:iCs/>
                <w:color w:val="FFFFFF" w:themeColor="background1"/>
                <w:sz w:val="40"/>
                <w:szCs w:val="40"/>
              </w:rPr>
              <w:t xml:space="preserve"> </w:t>
            </w:r>
            <w:r w:rsidRPr="00D03DB8">
              <w:rPr>
                <w:rFonts w:ascii="Source Sans Pro" w:hAnsi="Source Sans Pro"/>
                <w:i/>
                <w:iCs/>
                <w:color w:val="FFFFFF" w:themeColor="background1"/>
                <w:sz w:val="32"/>
                <w:szCs w:val="32"/>
              </w:rPr>
              <w:t>Proceedings</w:t>
            </w:r>
          </w:p>
        </w:tc>
      </w:tr>
      <w:tr w:rsidR="003B620F" w:rsidRPr="00405362" w14:paraId="1FA8E743" w14:textId="77777777" w:rsidTr="00622813">
        <w:tc>
          <w:tcPr>
            <w:tcW w:w="9962" w:type="dxa"/>
            <w:gridSpan w:val="2"/>
            <w:shd w:val="clear" w:color="auto" w:fill="auto"/>
          </w:tcPr>
          <w:p w14:paraId="30509D22" w14:textId="5E407C5F" w:rsidR="003B620F" w:rsidRPr="00405362" w:rsidRDefault="003B620F" w:rsidP="00674A22">
            <w:pPr>
              <w:jc w:val="center"/>
              <w:rPr>
                <w:rFonts w:ascii="Source Sans Pro" w:hAnsi="Source Sans Pro"/>
                <w:b/>
                <w:bCs/>
                <w:i/>
                <w:iCs/>
                <w:color w:val="FFFFFF" w:themeColor="background1"/>
              </w:rPr>
            </w:pPr>
          </w:p>
        </w:tc>
      </w:tr>
      <w:tr w:rsidR="00762022" w:rsidRPr="00762022" w14:paraId="3A2D6106" w14:textId="77777777" w:rsidTr="00622813">
        <w:tc>
          <w:tcPr>
            <w:tcW w:w="4820" w:type="dxa"/>
          </w:tcPr>
          <w:p w14:paraId="470A4138" w14:textId="77777777" w:rsidR="00FD6972" w:rsidRPr="00B44D06" w:rsidRDefault="00FD6972" w:rsidP="00542DEE">
            <w:pPr>
              <w:spacing w:before="120" w:line="252" w:lineRule="auto"/>
              <w:ind w:right="176"/>
              <w:jc w:val="both"/>
              <w:rPr>
                <w:rFonts w:ascii="Source Sans Pro" w:hAnsi="Source Sans Pro"/>
                <w:b/>
                <w:bCs/>
                <w:color w:val="00B0F0"/>
                <w:sz w:val="32"/>
                <w:szCs w:val="32"/>
              </w:rPr>
            </w:pPr>
            <w:r w:rsidRPr="00B44D06">
              <w:rPr>
                <w:rFonts w:ascii="Source Sans Pro" w:hAnsi="Source Sans Pro"/>
                <w:b/>
                <w:bCs/>
                <w:color w:val="00B0F0"/>
                <w:sz w:val="32"/>
                <w:szCs w:val="32"/>
              </w:rPr>
              <w:t>TẬP TÍNH SINH HỌC, KHẢ NĂNG SINH TRƯỞNG VÀ SINH SẢN Ở CHÓ VỆN</w:t>
            </w:r>
          </w:p>
          <w:p w14:paraId="6F74E3F2" w14:textId="508CACEF" w:rsidR="00FD6972" w:rsidRPr="00762022" w:rsidRDefault="00FD6972" w:rsidP="00542DEE">
            <w:pPr>
              <w:spacing w:before="120" w:line="252" w:lineRule="auto"/>
              <w:ind w:right="176"/>
              <w:jc w:val="both"/>
              <w:rPr>
                <w:rFonts w:ascii="Source Sans Pro" w:hAnsi="Source Sans Pro"/>
              </w:rPr>
            </w:pPr>
            <w:r w:rsidRPr="00762022">
              <w:rPr>
                <w:rFonts w:ascii="Source Sans Pro" w:hAnsi="Source Sans Pro"/>
              </w:rPr>
              <w:t>Lê Công Triều</w:t>
            </w:r>
            <w:r w:rsidRPr="00762022">
              <w:rPr>
                <w:rFonts w:ascii="Source Sans Pro" w:hAnsi="Source Sans Pro"/>
                <w:vertAlign w:val="superscript"/>
              </w:rPr>
              <w:t>1</w:t>
            </w:r>
            <w:r w:rsidRPr="00762022">
              <w:rPr>
                <w:rFonts w:ascii="Source Sans Pro" w:hAnsi="Source Sans Pro"/>
              </w:rPr>
              <w:t>, Đỗ Võ Anh Khoa</w:t>
            </w:r>
            <w:r w:rsidRPr="00762022">
              <w:rPr>
                <w:rFonts w:ascii="Source Sans Pro" w:hAnsi="Source Sans Pro"/>
                <w:vertAlign w:val="superscript"/>
              </w:rPr>
              <w:t>2*</w:t>
            </w:r>
          </w:p>
          <w:p w14:paraId="7259BC9D" w14:textId="50560BFD" w:rsidR="00FD6972" w:rsidRPr="00762022" w:rsidRDefault="00FD6972" w:rsidP="00542DEE">
            <w:pPr>
              <w:spacing w:before="120" w:line="252" w:lineRule="auto"/>
              <w:ind w:right="176"/>
              <w:jc w:val="both"/>
              <w:rPr>
                <w:rFonts w:ascii="Source Sans Pro" w:hAnsi="Source Sans Pro" w:cs="Times New Roman"/>
                <w:bCs/>
                <w:i/>
                <w:iCs/>
                <w:sz w:val="16"/>
                <w:szCs w:val="16"/>
              </w:rPr>
            </w:pPr>
            <w:r w:rsidRPr="00762022">
              <w:rPr>
                <w:rFonts w:ascii="Source Sans Pro" w:hAnsi="Source Sans Pro" w:cs="Times New Roman"/>
                <w:bCs/>
                <w:i/>
                <w:iCs/>
                <w:sz w:val="16"/>
                <w:szCs w:val="16"/>
                <w:vertAlign w:val="superscript"/>
              </w:rPr>
              <w:t>1</w:t>
            </w:r>
            <w:r w:rsidRPr="00762022">
              <w:rPr>
                <w:rFonts w:ascii="Source Sans Pro" w:hAnsi="Source Sans Pro" w:cs="Times New Roman"/>
                <w:bCs/>
                <w:i/>
                <w:iCs/>
                <w:sz w:val="16"/>
                <w:szCs w:val="16"/>
              </w:rPr>
              <w:t>Trường Cao đẳng Nghề Sóc Trăng</w:t>
            </w:r>
          </w:p>
          <w:p w14:paraId="77A5BD0E" w14:textId="77777777" w:rsidR="00FD6972" w:rsidRPr="00762022" w:rsidRDefault="00FD6972" w:rsidP="00542DEE">
            <w:pPr>
              <w:spacing w:line="252" w:lineRule="auto"/>
              <w:ind w:right="176"/>
              <w:jc w:val="both"/>
              <w:rPr>
                <w:rFonts w:ascii="Source Sans Pro" w:hAnsi="Source Sans Pro" w:cs="Times New Roman"/>
                <w:bCs/>
                <w:i/>
                <w:iCs/>
                <w:sz w:val="16"/>
                <w:szCs w:val="16"/>
              </w:rPr>
            </w:pPr>
            <w:r w:rsidRPr="00762022">
              <w:rPr>
                <w:rFonts w:ascii="Source Sans Pro" w:hAnsi="Source Sans Pro" w:cs="Times New Roman"/>
                <w:bCs/>
                <w:i/>
                <w:iCs/>
                <w:sz w:val="16"/>
                <w:szCs w:val="16"/>
              </w:rPr>
              <w:t xml:space="preserve"> </w:t>
            </w:r>
            <w:r w:rsidRPr="00762022">
              <w:rPr>
                <w:rFonts w:ascii="Source Sans Pro" w:hAnsi="Source Sans Pro" w:cs="Times New Roman"/>
                <w:bCs/>
                <w:i/>
                <w:iCs/>
                <w:sz w:val="16"/>
                <w:szCs w:val="16"/>
                <w:vertAlign w:val="superscript"/>
              </w:rPr>
              <w:t>2</w:t>
            </w:r>
            <w:r w:rsidRPr="00762022">
              <w:rPr>
                <w:rFonts w:ascii="Source Sans Pro" w:hAnsi="Source Sans Pro" w:cs="Times New Roman"/>
                <w:bCs/>
                <w:i/>
                <w:iCs/>
                <w:sz w:val="16"/>
                <w:szCs w:val="16"/>
              </w:rPr>
              <w:t>Trường Đại học Lâm Nghiệp</w:t>
            </w:r>
          </w:p>
          <w:p w14:paraId="2C52C330" w14:textId="77777777" w:rsidR="00FD6972" w:rsidRPr="00762022" w:rsidRDefault="00FD6972" w:rsidP="00542DEE">
            <w:pPr>
              <w:spacing w:line="252" w:lineRule="auto"/>
              <w:ind w:right="176"/>
              <w:jc w:val="both"/>
              <w:rPr>
                <w:rFonts w:ascii="Source Sans Pro" w:hAnsi="Source Sans Pro" w:cs="Times New Roman"/>
                <w:bCs/>
                <w:i/>
                <w:iCs/>
                <w:sz w:val="16"/>
                <w:szCs w:val="16"/>
              </w:rPr>
            </w:pPr>
            <w:r w:rsidRPr="00762022">
              <w:rPr>
                <w:rFonts w:ascii="Source Sans Pro" w:hAnsi="Source Sans Pro" w:cs="Times New Roman"/>
                <w:bCs/>
                <w:i/>
                <w:iCs/>
                <w:sz w:val="16"/>
                <w:szCs w:val="16"/>
              </w:rPr>
              <w:t>*Tác giả liên hệ: dvakhoa@gmail.com</w:t>
            </w:r>
          </w:p>
          <w:p w14:paraId="7E16E113" w14:textId="77777777" w:rsidR="00FD6972" w:rsidRPr="00762022" w:rsidRDefault="00FD6972" w:rsidP="00542DEE">
            <w:pPr>
              <w:spacing w:before="120" w:line="252" w:lineRule="auto"/>
              <w:ind w:right="176"/>
              <w:jc w:val="both"/>
              <w:rPr>
                <w:rFonts w:ascii="Source Sans Pro" w:hAnsi="Source Sans Pro"/>
                <w:b/>
                <w:bCs/>
              </w:rPr>
            </w:pPr>
          </w:p>
          <w:p w14:paraId="4EC59189" w14:textId="2B88FC02" w:rsidR="00FD6972" w:rsidRPr="007D1F5C" w:rsidRDefault="00FD6972" w:rsidP="00542DEE">
            <w:pPr>
              <w:spacing w:before="120" w:line="252" w:lineRule="auto"/>
              <w:ind w:right="176"/>
              <w:jc w:val="both"/>
              <w:rPr>
                <w:rFonts w:ascii="Source Sans Pro" w:hAnsi="Source Sans Pro"/>
                <w:b/>
                <w:bCs/>
                <w:color w:val="00B0F0"/>
                <w:sz w:val="28"/>
                <w:szCs w:val="28"/>
              </w:rPr>
            </w:pPr>
            <w:r w:rsidRPr="007D1F5C">
              <w:rPr>
                <w:rFonts w:ascii="Source Sans Pro" w:hAnsi="Source Sans Pro"/>
                <w:b/>
                <w:bCs/>
                <w:color w:val="00B0F0"/>
                <w:sz w:val="28"/>
                <w:szCs w:val="28"/>
              </w:rPr>
              <w:t>TÓM TẮT</w:t>
            </w:r>
          </w:p>
          <w:p w14:paraId="0C6D0386" w14:textId="77777777" w:rsidR="00FD6972" w:rsidRPr="00762022" w:rsidRDefault="00FD6972" w:rsidP="00542DEE">
            <w:pPr>
              <w:spacing w:before="120" w:line="252" w:lineRule="auto"/>
              <w:ind w:right="176"/>
              <w:jc w:val="both"/>
              <w:rPr>
                <w:rFonts w:ascii="Source Sans Pro" w:hAnsi="Source Sans Pro"/>
                <w:sz w:val="24"/>
                <w:szCs w:val="24"/>
              </w:rPr>
            </w:pPr>
            <w:r w:rsidRPr="007D1F5C">
              <w:rPr>
                <w:rFonts w:ascii="Source Sans Pro" w:hAnsi="Source Sans Pro"/>
                <w:b/>
                <w:bCs/>
                <w:i/>
                <w:iCs/>
                <w:color w:val="00B0F0"/>
                <w:sz w:val="24"/>
                <w:szCs w:val="24"/>
              </w:rPr>
              <w:t>Mục tiêu</w:t>
            </w:r>
            <w:r w:rsidRPr="007D1F5C">
              <w:rPr>
                <w:rFonts w:ascii="Source Sans Pro" w:hAnsi="Source Sans Pro"/>
                <w:b/>
                <w:bCs/>
                <w:color w:val="00B0F0"/>
                <w:sz w:val="24"/>
                <w:szCs w:val="24"/>
              </w:rPr>
              <w:t>:</w:t>
            </w:r>
            <w:r w:rsidRPr="007D1F5C">
              <w:rPr>
                <w:rFonts w:ascii="Source Sans Pro" w:hAnsi="Source Sans Pro"/>
                <w:color w:val="00B0F0"/>
                <w:sz w:val="24"/>
                <w:szCs w:val="24"/>
              </w:rPr>
              <w:t xml:space="preserve"> </w:t>
            </w:r>
            <w:r w:rsidRPr="00762022">
              <w:rPr>
                <w:rFonts w:ascii="Source Sans Pro" w:hAnsi="Source Sans Pro"/>
                <w:sz w:val="24"/>
                <w:szCs w:val="24"/>
              </w:rPr>
              <w:t xml:space="preserve">nghiên cứu nhằm mục tiêu tìm hiểu một số tập tính sinh học cũng như khả năng sinh trưởng và sinh sản của chó Vện ở ĐBSCL. </w:t>
            </w:r>
          </w:p>
          <w:p w14:paraId="4D2CDB7C" w14:textId="77777777" w:rsidR="00FD6972" w:rsidRPr="00762022" w:rsidRDefault="00FD6972" w:rsidP="00542DEE">
            <w:pPr>
              <w:spacing w:before="120" w:line="252" w:lineRule="auto"/>
              <w:ind w:right="176"/>
              <w:jc w:val="both"/>
              <w:rPr>
                <w:rFonts w:ascii="Source Sans Pro" w:hAnsi="Source Sans Pro"/>
                <w:sz w:val="24"/>
                <w:szCs w:val="24"/>
              </w:rPr>
            </w:pPr>
            <w:r w:rsidRPr="007D1F5C">
              <w:rPr>
                <w:rFonts w:ascii="Source Sans Pro" w:hAnsi="Source Sans Pro"/>
                <w:b/>
                <w:bCs/>
                <w:i/>
                <w:iCs/>
                <w:color w:val="00B0F0"/>
                <w:sz w:val="24"/>
                <w:szCs w:val="24"/>
              </w:rPr>
              <w:t>Phương pháp:</w:t>
            </w:r>
            <w:r w:rsidRPr="007D1F5C">
              <w:rPr>
                <w:rFonts w:ascii="Source Sans Pro" w:hAnsi="Source Sans Pro"/>
                <w:color w:val="00B0F0"/>
                <w:sz w:val="24"/>
                <w:szCs w:val="24"/>
              </w:rPr>
              <w:t xml:space="preserve"> </w:t>
            </w:r>
            <w:r w:rsidRPr="00762022">
              <w:rPr>
                <w:rFonts w:ascii="Source Sans Pro" w:hAnsi="Source Sans Pro"/>
                <w:sz w:val="24"/>
                <w:szCs w:val="24"/>
              </w:rPr>
              <w:t xml:space="preserve">tổng số 36 con chó Vện (22 chó cái và 14 chó đực) thế hệ xuất phát có độ tuổi 30-60 ngày được thu mua từ các nông hộ ở ĐBSCL để nuôi nhốt tập trung cho đến khi chúng bắt đầu có biểu hiện lên giống. Sau đó, chúng được ghép đôi giao phối và nuôi nhốt trong lồng cá thể. Trong suốt quá trình nuôi dưỡng, một số tập tính trong giai đoạn thành thục sinh dục của chó cái và giai đoạn từ sơ sinh đến cai sữa của chó con, cũng như khả năng sinh sản của chó mẹ và sự tăng trưởng của chó con được ghi nhận. </w:t>
            </w:r>
          </w:p>
          <w:p w14:paraId="4CECF98A" w14:textId="6BB9D354" w:rsidR="00FD6972" w:rsidRPr="00762022" w:rsidRDefault="00FD6972" w:rsidP="00542DEE">
            <w:pPr>
              <w:spacing w:before="120" w:line="252" w:lineRule="auto"/>
              <w:ind w:right="176"/>
              <w:jc w:val="both"/>
              <w:rPr>
                <w:rFonts w:ascii="Source Sans Pro" w:hAnsi="Source Sans Pro"/>
                <w:sz w:val="24"/>
                <w:szCs w:val="24"/>
              </w:rPr>
            </w:pPr>
            <w:r w:rsidRPr="007D1F5C">
              <w:rPr>
                <w:rFonts w:ascii="Source Sans Pro" w:hAnsi="Source Sans Pro"/>
                <w:b/>
                <w:bCs/>
                <w:i/>
                <w:iCs/>
                <w:color w:val="00B0F0"/>
                <w:sz w:val="24"/>
                <w:szCs w:val="24"/>
              </w:rPr>
              <w:t>Kết quả:</w:t>
            </w:r>
            <w:r w:rsidRPr="007D1F5C">
              <w:rPr>
                <w:rFonts w:ascii="Source Sans Pro" w:hAnsi="Source Sans Pro"/>
                <w:color w:val="00B0F0"/>
                <w:sz w:val="24"/>
                <w:szCs w:val="24"/>
              </w:rPr>
              <w:t xml:space="preserve"> </w:t>
            </w:r>
            <w:r w:rsidRPr="00762022">
              <w:rPr>
                <w:rFonts w:ascii="Source Sans Pro" w:hAnsi="Source Sans Pro"/>
                <w:sz w:val="24"/>
                <w:szCs w:val="24"/>
              </w:rPr>
              <w:t xml:space="preserve">nghiên cứu cho thấy </w:t>
            </w:r>
            <w:r w:rsidRPr="00762022">
              <w:rPr>
                <w:rFonts w:ascii="Source Sans Pro" w:hAnsi="Source Sans Pro"/>
                <w:i/>
                <w:iCs/>
                <w:sz w:val="24"/>
                <w:szCs w:val="24"/>
              </w:rPr>
              <w:t>(i)</w:t>
            </w:r>
            <w:r w:rsidRPr="00762022">
              <w:rPr>
                <w:rFonts w:ascii="Source Sans Pro" w:hAnsi="Source Sans Pro"/>
                <w:sz w:val="24"/>
                <w:szCs w:val="24"/>
              </w:rPr>
              <w:t xml:space="preserve"> tuổi thành thục sinh dục ở chó cái là 10,14 tháng, </w:t>
            </w:r>
            <w:r w:rsidRPr="00762022">
              <w:rPr>
                <w:rFonts w:ascii="Source Sans Pro" w:hAnsi="Source Sans Pro"/>
                <w:i/>
                <w:iCs/>
                <w:sz w:val="24"/>
                <w:szCs w:val="24"/>
              </w:rPr>
              <w:t>(ii)</w:t>
            </w:r>
            <w:r w:rsidRPr="00762022">
              <w:rPr>
                <w:rFonts w:ascii="Source Sans Pro" w:hAnsi="Source Sans Pro"/>
                <w:sz w:val="24"/>
                <w:szCs w:val="24"/>
              </w:rPr>
              <w:t xml:space="preserve"> thời gian động dục kéo dài 8,06 ngày, </w:t>
            </w:r>
            <w:r w:rsidRPr="00762022">
              <w:rPr>
                <w:rFonts w:ascii="Source Sans Pro" w:hAnsi="Source Sans Pro"/>
                <w:i/>
                <w:iCs/>
                <w:sz w:val="24"/>
                <w:szCs w:val="24"/>
              </w:rPr>
              <w:t>(iii)</w:t>
            </w:r>
            <w:r w:rsidRPr="00762022">
              <w:rPr>
                <w:rFonts w:ascii="Source Sans Pro" w:hAnsi="Source Sans Pro"/>
                <w:sz w:val="24"/>
                <w:szCs w:val="24"/>
              </w:rPr>
              <w:t xml:space="preserve"> thời điểm chó cái sẵn sàng giao phối là 4,74 ngày sau khi lên giống, </w:t>
            </w:r>
            <w:r w:rsidRPr="00762022">
              <w:rPr>
                <w:rFonts w:ascii="Source Sans Pro" w:hAnsi="Source Sans Pro"/>
                <w:i/>
                <w:iCs/>
                <w:sz w:val="24"/>
                <w:szCs w:val="24"/>
              </w:rPr>
              <w:t>(iv)</w:t>
            </w:r>
            <w:r w:rsidRPr="00762022">
              <w:rPr>
                <w:rFonts w:ascii="Source Sans Pro" w:hAnsi="Source Sans Pro"/>
                <w:sz w:val="24"/>
                <w:szCs w:val="24"/>
              </w:rPr>
              <w:t xml:space="preserve"> có đến 36,36% chó giao phối 4 lần/chu kỳ, </w:t>
            </w:r>
            <w:r w:rsidRPr="00762022">
              <w:rPr>
                <w:rFonts w:ascii="Source Sans Pro" w:hAnsi="Source Sans Pro"/>
                <w:i/>
                <w:iCs/>
                <w:sz w:val="24"/>
                <w:szCs w:val="24"/>
              </w:rPr>
              <w:t>(v)</w:t>
            </w:r>
            <w:r w:rsidRPr="00762022">
              <w:rPr>
                <w:rFonts w:ascii="Source Sans Pro" w:hAnsi="Source Sans Pro"/>
                <w:sz w:val="24"/>
                <w:szCs w:val="24"/>
              </w:rPr>
              <w:t xml:space="preserve"> tần suất phối giống trong 24 giờ là 1,02 lần, </w:t>
            </w:r>
            <w:r w:rsidRPr="00762022">
              <w:rPr>
                <w:rFonts w:ascii="Source Sans Pro" w:hAnsi="Source Sans Pro"/>
                <w:i/>
                <w:iCs/>
                <w:sz w:val="24"/>
                <w:szCs w:val="24"/>
              </w:rPr>
              <w:t>(vi)</w:t>
            </w:r>
            <w:r w:rsidRPr="00762022">
              <w:rPr>
                <w:rFonts w:ascii="Source Sans Pro" w:hAnsi="Source Sans Pro"/>
                <w:sz w:val="24"/>
                <w:szCs w:val="24"/>
              </w:rPr>
              <w:t xml:space="preserve"> thời gian mang thai trung bình của chó là 61,2 ngày, </w:t>
            </w:r>
            <w:r w:rsidRPr="00762022">
              <w:rPr>
                <w:rFonts w:ascii="Source Sans Pro" w:hAnsi="Source Sans Pro"/>
                <w:i/>
                <w:iCs/>
                <w:sz w:val="24"/>
                <w:szCs w:val="24"/>
              </w:rPr>
              <w:t>(vii)</w:t>
            </w:r>
            <w:r w:rsidRPr="00762022">
              <w:rPr>
                <w:rFonts w:ascii="Source Sans Pro" w:hAnsi="Source Sans Pro"/>
                <w:sz w:val="24"/>
                <w:szCs w:val="24"/>
              </w:rPr>
              <w:t xml:space="preserve"> số chó con đẻ ra là 4,92 con/ổ, </w:t>
            </w:r>
            <w:r w:rsidRPr="00762022">
              <w:rPr>
                <w:rFonts w:ascii="Source Sans Pro" w:hAnsi="Source Sans Pro"/>
                <w:i/>
                <w:iCs/>
                <w:sz w:val="24"/>
                <w:szCs w:val="24"/>
              </w:rPr>
              <w:t>(viii)</w:t>
            </w:r>
            <w:r w:rsidRPr="00762022">
              <w:rPr>
                <w:rFonts w:ascii="Source Sans Pro" w:hAnsi="Source Sans Pro"/>
                <w:sz w:val="24"/>
                <w:szCs w:val="24"/>
              </w:rPr>
              <w:t xml:space="preserve"> khối lượng sơ sinh bình quân của chó con là 303 g/con, </w:t>
            </w:r>
            <w:r w:rsidRPr="00762022">
              <w:rPr>
                <w:rFonts w:ascii="Source Sans Pro" w:hAnsi="Source Sans Pro"/>
                <w:i/>
                <w:iCs/>
                <w:sz w:val="24"/>
                <w:szCs w:val="24"/>
              </w:rPr>
              <w:t>(ix)</w:t>
            </w:r>
            <w:r w:rsidRPr="00762022">
              <w:rPr>
                <w:rFonts w:ascii="Source Sans Pro" w:hAnsi="Source Sans Pro"/>
                <w:sz w:val="24"/>
                <w:szCs w:val="24"/>
              </w:rPr>
              <w:t xml:space="preserve"> khối lượng cai sữa là 1.663 g/con, </w:t>
            </w:r>
            <w:r w:rsidRPr="00762022">
              <w:rPr>
                <w:rFonts w:ascii="Source Sans Pro" w:hAnsi="Source Sans Pro"/>
                <w:i/>
                <w:iCs/>
                <w:sz w:val="24"/>
                <w:szCs w:val="24"/>
              </w:rPr>
              <w:t>(x)</w:t>
            </w:r>
            <w:r w:rsidRPr="00762022">
              <w:rPr>
                <w:rFonts w:ascii="Source Sans Pro" w:hAnsi="Source Sans Pro"/>
                <w:sz w:val="24"/>
                <w:szCs w:val="24"/>
              </w:rPr>
              <w:t xml:space="preserve"> chó con bắt đầu mở mắt từ ngày tuổi thứ 10-16 và bắt đầu sủa từ ngày tuổi thứ 19. </w:t>
            </w:r>
          </w:p>
          <w:p w14:paraId="3A2E06A3" w14:textId="32238861" w:rsidR="00FD6972" w:rsidRPr="00762022" w:rsidRDefault="00FD6972" w:rsidP="00542DEE">
            <w:pPr>
              <w:spacing w:before="120" w:after="120" w:line="252" w:lineRule="auto"/>
              <w:ind w:right="176"/>
              <w:jc w:val="both"/>
              <w:rPr>
                <w:rFonts w:ascii="Source Sans Pro" w:hAnsi="Source Sans Pro"/>
                <w:sz w:val="24"/>
                <w:szCs w:val="24"/>
              </w:rPr>
            </w:pPr>
            <w:r w:rsidRPr="007D1F5C">
              <w:rPr>
                <w:rFonts w:ascii="Source Sans Pro" w:hAnsi="Source Sans Pro"/>
                <w:b/>
                <w:bCs/>
                <w:i/>
                <w:iCs/>
                <w:color w:val="00B0F0"/>
                <w:sz w:val="24"/>
                <w:szCs w:val="24"/>
              </w:rPr>
              <w:t>Kết luận:</w:t>
            </w:r>
            <w:r w:rsidRPr="007D1F5C">
              <w:rPr>
                <w:rFonts w:ascii="Source Sans Pro" w:hAnsi="Source Sans Pro"/>
                <w:color w:val="00B0F0"/>
                <w:sz w:val="24"/>
                <w:szCs w:val="24"/>
              </w:rPr>
              <w:t xml:space="preserve"> </w:t>
            </w:r>
            <w:r w:rsidR="00B403A0" w:rsidRPr="00B403A0">
              <w:rPr>
                <w:rFonts w:ascii="Source Sans Pro" w:hAnsi="Source Sans Pro"/>
                <w:sz w:val="24"/>
                <w:szCs w:val="24"/>
              </w:rPr>
              <w:t>những phát hiện này là tiền đề cho những nghiên cứu sâu hơn về đặc điểm di truyền của Ven - một nhóm chó có nhiều đặc điểm quý giá nhưng chưa được hiểu biết đầy đủ</w:t>
            </w:r>
            <w:r w:rsidR="0030744D" w:rsidRPr="00762022">
              <w:rPr>
                <w:rFonts w:ascii="Source Sans Pro" w:hAnsi="Source Sans Pro"/>
                <w:sz w:val="24"/>
                <w:szCs w:val="24"/>
              </w:rPr>
              <w:t xml:space="preserve">. </w:t>
            </w:r>
            <w:r w:rsidRPr="00762022">
              <w:rPr>
                <w:rFonts w:ascii="Source Sans Pro" w:hAnsi="Source Sans Pro"/>
                <w:sz w:val="24"/>
                <w:szCs w:val="24"/>
              </w:rPr>
              <w:t xml:space="preserve"> </w:t>
            </w:r>
          </w:p>
          <w:p w14:paraId="3D651E9F" w14:textId="46598E47" w:rsidR="00FD6972" w:rsidRPr="00762022" w:rsidRDefault="00FD6972" w:rsidP="00542DEE">
            <w:pPr>
              <w:spacing w:before="120" w:after="120" w:line="252" w:lineRule="auto"/>
              <w:ind w:right="176"/>
              <w:jc w:val="both"/>
              <w:rPr>
                <w:rFonts w:ascii="Source Sans Pro" w:hAnsi="Source Sans Pro"/>
                <w:b/>
                <w:bCs/>
              </w:rPr>
            </w:pPr>
            <w:r w:rsidRPr="007D1F5C">
              <w:rPr>
                <w:rFonts w:ascii="Source Sans Pro" w:hAnsi="Source Sans Pro"/>
                <w:b/>
                <w:bCs/>
                <w:i/>
                <w:iCs/>
                <w:color w:val="00B0F0"/>
                <w:sz w:val="18"/>
                <w:szCs w:val="18"/>
              </w:rPr>
              <w:t>Từ khóa:</w:t>
            </w:r>
            <w:r w:rsidRPr="007D1F5C">
              <w:rPr>
                <w:rFonts w:ascii="Source Sans Pro" w:hAnsi="Source Sans Pro"/>
                <w:i/>
                <w:iCs/>
                <w:color w:val="00B0F0"/>
                <w:sz w:val="18"/>
                <w:szCs w:val="18"/>
              </w:rPr>
              <w:t xml:space="preserve"> </w:t>
            </w:r>
            <w:r w:rsidRPr="00762022">
              <w:rPr>
                <w:rFonts w:ascii="Source Sans Pro" w:hAnsi="Source Sans Pro"/>
                <w:i/>
                <w:iCs/>
                <w:sz w:val="18"/>
                <w:szCs w:val="18"/>
              </w:rPr>
              <w:t>Chó Vện, tập tính, sinh trưởng, sinh sản.</w:t>
            </w:r>
          </w:p>
          <w:p w14:paraId="30C0910C" w14:textId="77777777" w:rsidR="00FD6972" w:rsidRPr="00762022" w:rsidRDefault="00FD6972" w:rsidP="00542DEE">
            <w:pPr>
              <w:spacing w:line="252" w:lineRule="auto"/>
              <w:jc w:val="both"/>
              <w:rPr>
                <w:rFonts w:ascii="Source Sans Pro" w:hAnsi="Source Sans Pro"/>
              </w:rPr>
            </w:pPr>
          </w:p>
        </w:tc>
        <w:tc>
          <w:tcPr>
            <w:tcW w:w="5142" w:type="dxa"/>
          </w:tcPr>
          <w:p w14:paraId="6B548B95" w14:textId="39669874" w:rsidR="00FD6972" w:rsidRPr="00B44D06" w:rsidRDefault="00FD6972" w:rsidP="00542DEE">
            <w:pPr>
              <w:spacing w:before="120" w:line="252" w:lineRule="auto"/>
              <w:ind w:left="179"/>
              <w:jc w:val="both"/>
              <w:rPr>
                <w:rFonts w:ascii="Source Sans Pro" w:hAnsi="Source Sans Pro"/>
                <w:b/>
                <w:bCs/>
                <w:color w:val="00B0F0"/>
                <w:sz w:val="32"/>
                <w:szCs w:val="32"/>
              </w:rPr>
            </w:pPr>
            <w:r w:rsidRPr="00B44D06">
              <w:rPr>
                <w:rFonts w:ascii="Source Sans Pro" w:hAnsi="Source Sans Pro"/>
                <w:b/>
                <w:bCs/>
                <w:color w:val="00B0F0"/>
                <w:sz w:val="32"/>
                <w:szCs w:val="32"/>
              </w:rPr>
              <w:t>SOME BIOLOGICAL BEHAVIOR, GROWTH AND REPRODUCTION TRAITS IN VEN DOGS</w:t>
            </w:r>
          </w:p>
          <w:p w14:paraId="257BBA75" w14:textId="5E5DBC0F" w:rsidR="00FD6972" w:rsidRPr="00762022" w:rsidRDefault="00FD6972" w:rsidP="00542DEE">
            <w:pPr>
              <w:spacing w:before="120" w:line="252" w:lineRule="auto"/>
              <w:ind w:left="179"/>
              <w:jc w:val="both"/>
              <w:rPr>
                <w:rFonts w:ascii="Source Sans Pro" w:hAnsi="Source Sans Pro"/>
              </w:rPr>
            </w:pPr>
            <w:r w:rsidRPr="00762022">
              <w:rPr>
                <w:rFonts w:ascii="Source Sans Pro" w:hAnsi="Source Sans Pro"/>
              </w:rPr>
              <w:t>Le Cong Trieu</w:t>
            </w:r>
            <w:r w:rsidRPr="00762022">
              <w:rPr>
                <w:rFonts w:ascii="Source Sans Pro" w:hAnsi="Source Sans Pro"/>
                <w:vertAlign w:val="superscript"/>
              </w:rPr>
              <w:t>1</w:t>
            </w:r>
            <w:r w:rsidRPr="00762022">
              <w:rPr>
                <w:rFonts w:ascii="Source Sans Pro" w:hAnsi="Source Sans Pro"/>
              </w:rPr>
              <w:t>, Do Vo Anh Khoa</w:t>
            </w:r>
            <w:r w:rsidRPr="00762022">
              <w:rPr>
                <w:rFonts w:ascii="Source Sans Pro" w:hAnsi="Source Sans Pro"/>
                <w:vertAlign w:val="superscript"/>
              </w:rPr>
              <w:t>2*</w:t>
            </w:r>
          </w:p>
          <w:p w14:paraId="16ACE091" w14:textId="7BDB4E41" w:rsidR="00FD6972" w:rsidRPr="00762022" w:rsidRDefault="00FD6972" w:rsidP="00542DEE">
            <w:pPr>
              <w:spacing w:before="120" w:line="252" w:lineRule="auto"/>
              <w:ind w:left="179"/>
              <w:jc w:val="both"/>
              <w:rPr>
                <w:rFonts w:ascii="Source Sans Pro" w:hAnsi="Source Sans Pro" w:cs="Times New Roman"/>
                <w:bCs/>
                <w:i/>
                <w:iCs/>
                <w:sz w:val="16"/>
                <w:szCs w:val="16"/>
              </w:rPr>
            </w:pPr>
            <w:r w:rsidRPr="00762022">
              <w:rPr>
                <w:rFonts w:ascii="Source Sans Pro" w:hAnsi="Source Sans Pro" w:cs="Times New Roman"/>
                <w:bCs/>
                <w:i/>
                <w:iCs/>
                <w:sz w:val="16"/>
                <w:szCs w:val="16"/>
                <w:vertAlign w:val="superscript"/>
              </w:rPr>
              <w:t>1</w:t>
            </w:r>
            <w:r w:rsidRPr="00762022">
              <w:rPr>
                <w:rFonts w:ascii="Source Sans Pro" w:hAnsi="Source Sans Pro" w:cs="Times New Roman"/>
                <w:bCs/>
                <w:i/>
                <w:iCs/>
                <w:sz w:val="16"/>
                <w:szCs w:val="16"/>
              </w:rPr>
              <w:t>Trường Cao đẳng Nghề Sóc Trăng</w:t>
            </w:r>
          </w:p>
          <w:p w14:paraId="012FC7C9" w14:textId="55AE908A" w:rsidR="00FD6972" w:rsidRPr="00762022" w:rsidRDefault="00FD6972" w:rsidP="00542DEE">
            <w:pPr>
              <w:spacing w:line="252" w:lineRule="auto"/>
              <w:ind w:left="179"/>
              <w:jc w:val="both"/>
              <w:rPr>
                <w:rFonts w:ascii="Source Sans Pro" w:hAnsi="Source Sans Pro" w:cs="Times New Roman"/>
                <w:bCs/>
                <w:i/>
                <w:iCs/>
                <w:sz w:val="16"/>
                <w:szCs w:val="16"/>
              </w:rPr>
            </w:pPr>
            <w:r w:rsidRPr="00762022">
              <w:rPr>
                <w:rFonts w:ascii="Source Sans Pro" w:hAnsi="Source Sans Pro" w:cs="Times New Roman"/>
                <w:bCs/>
                <w:i/>
                <w:iCs/>
                <w:sz w:val="16"/>
                <w:szCs w:val="16"/>
              </w:rPr>
              <w:t xml:space="preserve"> </w:t>
            </w:r>
            <w:r w:rsidRPr="00762022">
              <w:rPr>
                <w:rFonts w:ascii="Source Sans Pro" w:hAnsi="Source Sans Pro" w:cs="Times New Roman"/>
                <w:bCs/>
                <w:i/>
                <w:iCs/>
                <w:sz w:val="16"/>
                <w:szCs w:val="16"/>
                <w:vertAlign w:val="superscript"/>
              </w:rPr>
              <w:t>2</w:t>
            </w:r>
            <w:r w:rsidRPr="00762022">
              <w:rPr>
                <w:rFonts w:ascii="Source Sans Pro" w:hAnsi="Source Sans Pro" w:cs="Times New Roman"/>
                <w:bCs/>
                <w:i/>
                <w:iCs/>
                <w:sz w:val="16"/>
                <w:szCs w:val="16"/>
              </w:rPr>
              <w:t>Vietnam National University of Forestry</w:t>
            </w:r>
          </w:p>
          <w:p w14:paraId="21102AD6" w14:textId="0BC1ABDB" w:rsidR="00FD6972" w:rsidRPr="00762022" w:rsidRDefault="00FD6972" w:rsidP="00542DEE">
            <w:pPr>
              <w:spacing w:line="252" w:lineRule="auto"/>
              <w:ind w:left="179"/>
              <w:jc w:val="both"/>
              <w:rPr>
                <w:rFonts w:ascii="Source Sans Pro" w:hAnsi="Source Sans Pro" w:cs="Times New Roman"/>
                <w:bCs/>
                <w:i/>
                <w:iCs/>
                <w:sz w:val="16"/>
                <w:szCs w:val="16"/>
              </w:rPr>
            </w:pPr>
            <w:r w:rsidRPr="00762022">
              <w:rPr>
                <w:rFonts w:ascii="Source Sans Pro" w:hAnsi="Source Sans Pro" w:cs="Times New Roman"/>
                <w:bCs/>
                <w:i/>
                <w:iCs/>
                <w:sz w:val="16"/>
                <w:szCs w:val="16"/>
              </w:rPr>
              <w:t>*Corresponding author: dvakhoa@gmail.com</w:t>
            </w:r>
          </w:p>
          <w:p w14:paraId="6D519238" w14:textId="1F658FA7" w:rsidR="002E212B" w:rsidRPr="00762022" w:rsidRDefault="002E212B" w:rsidP="00542DEE">
            <w:pPr>
              <w:spacing w:before="120" w:line="252" w:lineRule="auto"/>
              <w:ind w:left="179"/>
              <w:jc w:val="both"/>
              <w:rPr>
                <w:rFonts w:ascii="Source Sans Pro" w:hAnsi="Source Sans Pro"/>
                <w:b/>
                <w:bCs/>
              </w:rPr>
            </w:pPr>
          </w:p>
          <w:p w14:paraId="04480BCB" w14:textId="7B9E11A4" w:rsidR="00FD6972" w:rsidRPr="007D1F5C" w:rsidRDefault="00FD6972" w:rsidP="00542DEE">
            <w:pPr>
              <w:spacing w:before="120" w:line="252" w:lineRule="auto"/>
              <w:ind w:left="179"/>
              <w:jc w:val="both"/>
              <w:rPr>
                <w:rFonts w:ascii="Source Sans Pro" w:hAnsi="Source Sans Pro"/>
                <w:b/>
                <w:bCs/>
                <w:color w:val="00B0F0"/>
                <w:sz w:val="28"/>
                <w:szCs w:val="28"/>
              </w:rPr>
            </w:pPr>
            <w:r w:rsidRPr="007D1F5C">
              <w:rPr>
                <w:rFonts w:ascii="Source Sans Pro" w:hAnsi="Source Sans Pro"/>
                <w:b/>
                <w:bCs/>
                <w:color w:val="00B0F0"/>
                <w:sz w:val="28"/>
                <w:szCs w:val="28"/>
              </w:rPr>
              <w:t>ABSTRACT</w:t>
            </w:r>
          </w:p>
          <w:p w14:paraId="5AF924A0" w14:textId="0357078E" w:rsidR="00FD6972" w:rsidRPr="00762022" w:rsidRDefault="00FD6972" w:rsidP="00542DEE">
            <w:pPr>
              <w:spacing w:before="120" w:line="252" w:lineRule="auto"/>
              <w:ind w:left="179"/>
              <w:jc w:val="both"/>
              <w:rPr>
                <w:rFonts w:ascii="Source Sans Pro" w:hAnsi="Source Sans Pro"/>
                <w:sz w:val="24"/>
                <w:szCs w:val="24"/>
              </w:rPr>
            </w:pPr>
            <w:r w:rsidRPr="007D1F5C">
              <w:rPr>
                <w:rFonts w:ascii="Source Sans Pro" w:hAnsi="Source Sans Pro"/>
                <w:b/>
                <w:bCs/>
                <w:i/>
                <w:iCs/>
                <w:color w:val="00B0F0"/>
                <w:sz w:val="24"/>
                <w:szCs w:val="24"/>
              </w:rPr>
              <w:t>Objective:</w:t>
            </w:r>
            <w:r w:rsidRPr="007D1F5C">
              <w:rPr>
                <w:rFonts w:ascii="Source Sans Pro" w:hAnsi="Source Sans Pro"/>
                <w:color w:val="00B0F0"/>
                <w:sz w:val="24"/>
                <w:szCs w:val="24"/>
              </w:rPr>
              <w:t xml:space="preserve"> </w:t>
            </w:r>
            <w:r w:rsidR="006364F4">
              <w:rPr>
                <w:rFonts w:ascii="Source Sans Pro" w:hAnsi="Source Sans Pro"/>
                <w:sz w:val="24"/>
                <w:szCs w:val="24"/>
              </w:rPr>
              <w:t>t</w:t>
            </w:r>
            <w:r w:rsidRPr="00762022">
              <w:rPr>
                <w:rFonts w:ascii="Source Sans Pro" w:hAnsi="Source Sans Pro"/>
                <w:sz w:val="24"/>
                <w:szCs w:val="24"/>
              </w:rPr>
              <w:t xml:space="preserve">his study aimed at understandings on some biological behaviors as well as the growth and reproduction ability of Ven dogs in the Mekong Delta. </w:t>
            </w:r>
          </w:p>
          <w:p w14:paraId="22FF0753" w14:textId="679140B8" w:rsidR="00FD6972" w:rsidRPr="00762022" w:rsidRDefault="00FD6972" w:rsidP="00542DEE">
            <w:pPr>
              <w:spacing w:before="120" w:line="252" w:lineRule="auto"/>
              <w:ind w:left="179"/>
              <w:jc w:val="both"/>
              <w:rPr>
                <w:rFonts w:ascii="Source Sans Pro" w:hAnsi="Source Sans Pro"/>
                <w:sz w:val="24"/>
                <w:szCs w:val="24"/>
              </w:rPr>
            </w:pPr>
            <w:r w:rsidRPr="007D1F5C">
              <w:rPr>
                <w:rFonts w:ascii="Source Sans Pro" w:hAnsi="Source Sans Pro"/>
                <w:b/>
                <w:bCs/>
                <w:i/>
                <w:iCs/>
                <w:color w:val="00B0F0"/>
                <w:sz w:val="24"/>
                <w:szCs w:val="24"/>
              </w:rPr>
              <w:t>Methods</w:t>
            </w:r>
            <w:r w:rsidRPr="006364F4">
              <w:rPr>
                <w:rFonts w:ascii="Source Sans Pro" w:hAnsi="Source Sans Pro"/>
                <w:b/>
                <w:bCs/>
                <w:i/>
                <w:iCs/>
                <w:sz w:val="24"/>
                <w:szCs w:val="24"/>
              </w:rPr>
              <w:t>:</w:t>
            </w:r>
            <w:r w:rsidRPr="00762022">
              <w:rPr>
                <w:rFonts w:ascii="Source Sans Pro" w:hAnsi="Source Sans Pro"/>
                <w:sz w:val="24"/>
                <w:szCs w:val="24"/>
              </w:rPr>
              <w:t xml:space="preserve"> </w:t>
            </w:r>
            <w:r w:rsidR="006364F4">
              <w:rPr>
                <w:rFonts w:ascii="Source Sans Pro" w:hAnsi="Source Sans Pro"/>
                <w:sz w:val="24"/>
                <w:szCs w:val="24"/>
              </w:rPr>
              <w:t>a</w:t>
            </w:r>
            <w:r w:rsidRPr="00762022">
              <w:rPr>
                <w:rFonts w:ascii="Source Sans Pro" w:hAnsi="Source Sans Pro"/>
                <w:sz w:val="24"/>
                <w:szCs w:val="24"/>
              </w:rPr>
              <w:t xml:space="preserve"> total of 36 Ven dogs (22 female dogs and 14 male dogs) of the first generation with the age of 30-60 days were collected from households in the Mekong Delta and were raised in groups until their mating signs were expressed. They were then divided into pairs and kept in individual cages for breeding. During the experimental process, some behaviors at sexual maturity of the females and from birth to weaning of the puppies, as well as reproduction of the females and the growth of the puppies were recognized. </w:t>
            </w:r>
          </w:p>
          <w:p w14:paraId="2CC8BA3E" w14:textId="3D327FCD" w:rsidR="00FD6972" w:rsidRPr="00762022" w:rsidRDefault="00FD6972" w:rsidP="00542DEE">
            <w:pPr>
              <w:spacing w:before="120" w:line="252" w:lineRule="auto"/>
              <w:ind w:left="179"/>
              <w:jc w:val="both"/>
              <w:rPr>
                <w:rFonts w:ascii="Source Sans Pro" w:hAnsi="Source Sans Pro"/>
                <w:sz w:val="24"/>
                <w:szCs w:val="24"/>
              </w:rPr>
            </w:pPr>
            <w:r w:rsidRPr="007D1F5C">
              <w:rPr>
                <w:rFonts w:ascii="Source Sans Pro" w:hAnsi="Source Sans Pro"/>
                <w:b/>
                <w:bCs/>
                <w:i/>
                <w:iCs/>
                <w:color w:val="00B0F0"/>
                <w:sz w:val="24"/>
                <w:szCs w:val="24"/>
              </w:rPr>
              <w:t>Results:</w:t>
            </w:r>
            <w:r w:rsidRPr="007D1F5C">
              <w:rPr>
                <w:rFonts w:ascii="Source Sans Pro" w:hAnsi="Source Sans Pro"/>
                <w:color w:val="00B0F0"/>
                <w:sz w:val="24"/>
                <w:szCs w:val="24"/>
              </w:rPr>
              <w:t xml:space="preserve"> </w:t>
            </w:r>
            <w:r w:rsidRPr="00762022">
              <w:rPr>
                <w:rFonts w:ascii="Source Sans Pro" w:hAnsi="Source Sans Pro"/>
                <w:sz w:val="24"/>
                <w:szCs w:val="24"/>
              </w:rPr>
              <w:t xml:space="preserve">it was indicated that </w:t>
            </w:r>
            <w:r w:rsidRPr="00762022">
              <w:rPr>
                <w:rFonts w:ascii="Source Sans Pro" w:hAnsi="Source Sans Pro"/>
                <w:i/>
                <w:iCs/>
                <w:sz w:val="24"/>
                <w:szCs w:val="24"/>
              </w:rPr>
              <w:t>(i)</w:t>
            </w:r>
            <w:r w:rsidRPr="00762022">
              <w:rPr>
                <w:rFonts w:ascii="Source Sans Pro" w:hAnsi="Source Sans Pro"/>
                <w:sz w:val="24"/>
                <w:szCs w:val="24"/>
              </w:rPr>
              <w:t xml:space="preserve"> the age of sexual maturity in female dogs was 10.14 months, </w:t>
            </w:r>
            <w:r w:rsidRPr="00762022">
              <w:rPr>
                <w:rFonts w:ascii="Source Sans Pro" w:hAnsi="Source Sans Pro"/>
                <w:i/>
                <w:iCs/>
                <w:sz w:val="24"/>
                <w:szCs w:val="24"/>
              </w:rPr>
              <w:t>(ii)</w:t>
            </w:r>
            <w:r w:rsidRPr="00762022">
              <w:rPr>
                <w:rFonts w:ascii="Source Sans Pro" w:hAnsi="Source Sans Pro"/>
                <w:sz w:val="24"/>
                <w:szCs w:val="24"/>
              </w:rPr>
              <w:t xml:space="preserve"> the estrus period lasted 8.06 days, </w:t>
            </w:r>
            <w:r w:rsidRPr="00762022">
              <w:rPr>
                <w:rFonts w:ascii="Source Sans Pro" w:hAnsi="Source Sans Pro"/>
                <w:i/>
                <w:iCs/>
                <w:sz w:val="24"/>
                <w:szCs w:val="24"/>
              </w:rPr>
              <w:t>(iii)</w:t>
            </w:r>
            <w:r w:rsidRPr="00762022">
              <w:rPr>
                <w:rFonts w:ascii="Source Sans Pro" w:hAnsi="Source Sans Pro"/>
                <w:sz w:val="24"/>
                <w:szCs w:val="24"/>
              </w:rPr>
              <w:t xml:space="preserve"> the time point to accept males was 4.74 days after oestrus, </w:t>
            </w:r>
            <w:r w:rsidRPr="00762022">
              <w:rPr>
                <w:rFonts w:ascii="Source Sans Pro" w:hAnsi="Source Sans Pro"/>
                <w:i/>
                <w:iCs/>
                <w:sz w:val="24"/>
                <w:szCs w:val="24"/>
              </w:rPr>
              <w:t>(iv)</w:t>
            </w:r>
            <w:r w:rsidRPr="00762022">
              <w:rPr>
                <w:rFonts w:ascii="Source Sans Pro" w:hAnsi="Source Sans Pro"/>
                <w:sz w:val="24"/>
                <w:szCs w:val="24"/>
              </w:rPr>
              <w:t xml:space="preserve"> there was up to 36.36% of females mating 4 times/cycle, </w:t>
            </w:r>
            <w:r w:rsidRPr="00762022">
              <w:rPr>
                <w:rFonts w:ascii="Source Sans Pro" w:hAnsi="Source Sans Pro"/>
                <w:i/>
                <w:iCs/>
                <w:sz w:val="24"/>
                <w:szCs w:val="24"/>
              </w:rPr>
              <w:t>(v)</w:t>
            </w:r>
            <w:r w:rsidRPr="00762022">
              <w:rPr>
                <w:rFonts w:ascii="Source Sans Pro" w:hAnsi="Source Sans Pro"/>
                <w:sz w:val="24"/>
                <w:szCs w:val="24"/>
              </w:rPr>
              <w:t xml:space="preserve"> frequency of mating within 24 hours was 1.02 times, </w:t>
            </w:r>
            <w:r w:rsidRPr="00762022">
              <w:rPr>
                <w:rFonts w:ascii="Source Sans Pro" w:hAnsi="Source Sans Pro"/>
                <w:i/>
                <w:iCs/>
                <w:sz w:val="24"/>
                <w:szCs w:val="24"/>
              </w:rPr>
              <w:t>(vi)</w:t>
            </w:r>
            <w:r w:rsidRPr="00762022">
              <w:rPr>
                <w:rFonts w:ascii="Source Sans Pro" w:hAnsi="Source Sans Pro"/>
                <w:sz w:val="24"/>
                <w:szCs w:val="24"/>
              </w:rPr>
              <w:t xml:space="preserve"> gestation period was 61.2 days, </w:t>
            </w:r>
            <w:r w:rsidRPr="00762022">
              <w:rPr>
                <w:rFonts w:ascii="Source Sans Pro" w:hAnsi="Source Sans Pro"/>
                <w:i/>
                <w:iCs/>
                <w:sz w:val="24"/>
                <w:szCs w:val="24"/>
              </w:rPr>
              <w:t>(vii)</w:t>
            </w:r>
            <w:r w:rsidRPr="00762022">
              <w:rPr>
                <w:rFonts w:ascii="Source Sans Pro" w:hAnsi="Source Sans Pro"/>
                <w:sz w:val="24"/>
                <w:szCs w:val="24"/>
              </w:rPr>
              <w:t xml:space="preserve"> number of puppies born was 4.92/litter, </w:t>
            </w:r>
            <w:r w:rsidRPr="00762022">
              <w:rPr>
                <w:rFonts w:ascii="Source Sans Pro" w:hAnsi="Source Sans Pro"/>
                <w:i/>
                <w:iCs/>
                <w:sz w:val="24"/>
                <w:szCs w:val="24"/>
              </w:rPr>
              <w:t>(viii)</w:t>
            </w:r>
            <w:r w:rsidRPr="00762022">
              <w:rPr>
                <w:rFonts w:ascii="Source Sans Pro" w:hAnsi="Source Sans Pro"/>
                <w:sz w:val="24"/>
                <w:szCs w:val="24"/>
              </w:rPr>
              <w:t xml:space="preserve"> birth weight was 303 g/puppy, </w:t>
            </w:r>
            <w:r w:rsidRPr="00762022">
              <w:rPr>
                <w:rFonts w:ascii="Source Sans Pro" w:hAnsi="Source Sans Pro"/>
                <w:i/>
                <w:iCs/>
                <w:sz w:val="24"/>
                <w:szCs w:val="24"/>
              </w:rPr>
              <w:t>(ix)</w:t>
            </w:r>
            <w:r w:rsidRPr="00762022">
              <w:rPr>
                <w:rFonts w:ascii="Source Sans Pro" w:hAnsi="Source Sans Pro"/>
                <w:sz w:val="24"/>
                <w:szCs w:val="24"/>
              </w:rPr>
              <w:t xml:space="preserve"> weaning weight was 1.663 g/puppy, </w:t>
            </w:r>
            <w:r w:rsidRPr="00762022">
              <w:rPr>
                <w:rFonts w:ascii="Source Sans Pro" w:hAnsi="Source Sans Pro"/>
                <w:i/>
                <w:iCs/>
                <w:sz w:val="24"/>
                <w:szCs w:val="24"/>
              </w:rPr>
              <w:t>(x)</w:t>
            </w:r>
            <w:r w:rsidRPr="00762022">
              <w:rPr>
                <w:rFonts w:ascii="Source Sans Pro" w:hAnsi="Source Sans Pro"/>
                <w:sz w:val="24"/>
                <w:szCs w:val="24"/>
              </w:rPr>
              <w:t xml:space="preserve"> puppies began to open their eyes from the 10</w:t>
            </w:r>
            <w:r w:rsidRPr="00762022">
              <w:rPr>
                <w:rFonts w:ascii="Source Sans Pro" w:hAnsi="Source Sans Pro"/>
                <w:sz w:val="24"/>
                <w:szCs w:val="24"/>
                <w:vertAlign w:val="superscript"/>
              </w:rPr>
              <w:t>th</w:t>
            </w:r>
            <w:r w:rsidRPr="00762022">
              <w:rPr>
                <w:rFonts w:ascii="Source Sans Pro" w:hAnsi="Source Sans Pro"/>
                <w:sz w:val="24"/>
                <w:szCs w:val="24"/>
              </w:rPr>
              <w:t xml:space="preserve"> to 16</w:t>
            </w:r>
            <w:r w:rsidRPr="00762022">
              <w:rPr>
                <w:rFonts w:ascii="Source Sans Pro" w:hAnsi="Source Sans Pro"/>
                <w:sz w:val="24"/>
                <w:szCs w:val="24"/>
                <w:vertAlign w:val="superscript"/>
              </w:rPr>
              <w:t>th</w:t>
            </w:r>
            <w:r w:rsidRPr="00762022">
              <w:rPr>
                <w:rFonts w:ascii="Source Sans Pro" w:hAnsi="Source Sans Pro"/>
                <w:sz w:val="24"/>
                <w:szCs w:val="24"/>
              </w:rPr>
              <w:t xml:space="preserve"> day of age and start barking from the 19</w:t>
            </w:r>
            <w:r w:rsidRPr="00762022">
              <w:rPr>
                <w:rFonts w:ascii="Source Sans Pro" w:hAnsi="Source Sans Pro"/>
                <w:sz w:val="24"/>
                <w:szCs w:val="24"/>
                <w:vertAlign w:val="superscript"/>
              </w:rPr>
              <w:t>th</w:t>
            </w:r>
            <w:r w:rsidRPr="00762022">
              <w:rPr>
                <w:rFonts w:ascii="Source Sans Pro" w:hAnsi="Source Sans Pro"/>
                <w:sz w:val="24"/>
                <w:szCs w:val="24"/>
              </w:rPr>
              <w:t xml:space="preserve"> day of age.</w:t>
            </w:r>
          </w:p>
          <w:p w14:paraId="2B9DB41E" w14:textId="594E6A5C" w:rsidR="00FD6972" w:rsidRPr="00762022" w:rsidRDefault="00FD6972" w:rsidP="00542DEE">
            <w:pPr>
              <w:spacing w:before="120" w:after="120" w:line="252" w:lineRule="auto"/>
              <w:ind w:left="179"/>
              <w:jc w:val="both"/>
              <w:rPr>
                <w:rFonts w:ascii="Source Sans Pro" w:hAnsi="Source Sans Pro"/>
                <w:sz w:val="24"/>
                <w:szCs w:val="24"/>
              </w:rPr>
            </w:pPr>
            <w:r w:rsidRPr="007D1F5C">
              <w:rPr>
                <w:rFonts w:ascii="Source Sans Pro" w:hAnsi="Source Sans Pro"/>
                <w:b/>
                <w:bCs/>
                <w:i/>
                <w:iCs/>
                <w:color w:val="00B0F0"/>
                <w:sz w:val="24"/>
                <w:szCs w:val="24"/>
              </w:rPr>
              <w:t>Conclusions:</w:t>
            </w:r>
            <w:r w:rsidRPr="007D1F5C">
              <w:rPr>
                <w:rFonts w:ascii="Source Sans Pro" w:hAnsi="Source Sans Pro"/>
                <w:color w:val="00B0F0"/>
                <w:sz w:val="24"/>
                <w:szCs w:val="24"/>
              </w:rPr>
              <w:t xml:space="preserve"> </w:t>
            </w:r>
            <w:r w:rsidR="00B24E56">
              <w:rPr>
                <w:rFonts w:ascii="Source Sans Pro" w:hAnsi="Source Sans Pro"/>
                <w:sz w:val="24"/>
                <w:szCs w:val="24"/>
              </w:rPr>
              <w:t>the findings</w:t>
            </w:r>
            <w:r w:rsidR="009B001D" w:rsidRPr="00762022">
              <w:rPr>
                <w:rFonts w:ascii="Source Sans Pro" w:hAnsi="Source Sans Pro"/>
                <w:sz w:val="24"/>
                <w:szCs w:val="24"/>
              </w:rPr>
              <w:t xml:space="preserve"> </w:t>
            </w:r>
            <w:r w:rsidR="001E2DC0">
              <w:rPr>
                <w:rFonts w:ascii="Source Sans Pro" w:hAnsi="Source Sans Pro"/>
                <w:sz w:val="24"/>
                <w:szCs w:val="24"/>
              </w:rPr>
              <w:t>are</w:t>
            </w:r>
            <w:r w:rsidR="009B001D" w:rsidRPr="00762022">
              <w:rPr>
                <w:rFonts w:ascii="Source Sans Pro" w:hAnsi="Source Sans Pro"/>
                <w:sz w:val="24"/>
                <w:szCs w:val="24"/>
              </w:rPr>
              <w:t xml:space="preserve"> the premise for further </w:t>
            </w:r>
            <w:r w:rsidR="006C23EF">
              <w:rPr>
                <w:rFonts w:ascii="Source Sans Pro" w:hAnsi="Source Sans Pro"/>
                <w:sz w:val="24"/>
                <w:szCs w:val="24"/>
              </w:rPr>
              <w:t>studie</w:t>
            </w:r>
            <w:r w:rsidR="007B29DD" w:rsidRPr="00762022">
              <w:rPr>
                <w:rFonts w:ascii="Source Sans Pro" w:hAnsi="Source Sans Pro"/>
                <w:sz w:val="24"/>
                <w:szCs w:val="24"/>
              </w:rPr>
              <w:t>s</w:t>
            </w:r>
            <w:r w:rsidR="009B001D" w:rsidRPr="00762022">
              <w:rPr>
                <w:rFonts w:ascii="Source Sans Pro" w:hAnsi="Source Sans Pro"/>
                <w:sz w:val="24"/>
                <w:szCs w:val="24"/>
              </w:rPr>
              <w:t xml:space="preserve"> on genetic characteristics</w:t>
            </w:r>
            <w:r w:rsidR="001E2DC0">
              <w:rPr>
                <w:rFonts w:ascii="Source Sans Pro" w:hAnsi="Source Sans Pro"/>
                <w:sz w:val="24"/>
                <w:szCs w:val="24"/>
              </w:rPr>
              <w:t xml:space="preserve"> of Ven</w:t>
            </w:r>
            <w:r w:rsidR="009B001D" w:rsidRPr="00762022">
              <w:rPr>
                <w:rFonts w:ascii="Source Sans Pro" w:hAnsi="Source Sans Pro"/>
                <w:sz w:val="24"/>
                <w:szCs w:val="24"/>
              </w:rPr>
              <w:t xml:space="preserve"> - a group of dogs that have many valuable characteristics but have not been fully </w:t>
            </w:r>
            <w:r w:rsidR="00F22162" w:rsidRPr="00762022">
              <w:rPr>
                <w:rFonts w:ascii="Source Sans Pro" w:hAnsi="Source Sans Pro"/>
                <w:sz w:val="24"/>
                <w:szCs w:val="24"/>
              </w:rPr>
              <w:t>understood</w:t>
            </w:r>
            <w:r w:rsidR="009B001D" w:rsidRPr="00762022">
              <w:rPr>
                <w:rFonts w:ascii="Source Sans Pro" w:hAnsi="Source Sans Pro"/>
                <w:sz w:val="24"/>
                <w:szCs w:val="24"/>
              </w:rPr>
              <w:t>.</w:t>
            </w:r>
          </w:p>
          <w:p w14:paraId="66893E71" w14:textId="220DC73D" w:rsidR="00FD6972" w:rsidRPr="00762022" w:rsidRDefault="00FD6972" w:rsidP="00542DEE">
            <w:pPr>
              <w:spacing w:before="120" w:after="120" w:line="252" w:lineRule="auto"/>
              <w:ind w:left="179"/>
              <w:jc w:val="both"/>
              <w:rPr>
                <w:rFonts w:ascii="Source Sans Pro" w:hAnsi="Source Sans Pro"/>
              </w:rPr>
            </w:pPr>
            <w:r w:rsidRPr="007D1F5C">
              <w:rPr>
                <w:rFonts w:ascii="Source Sans Pro" w:hAnsi="Source Sans Pro"/>
                <w:b/>
                <w:bCs/>
                <w:i/>
                <w:iCs/>
                <w:color w:val="00B0F0"/>
                <w:sz w:val="18"/>
                <w:szCs w:val="18"/>
              </w:rPr>
              <w:t>Keywords</w:t>
            </w:r>
            <w:r w:rsidRPr="007D1F5C">
              <w:rPr>
                <w:rFonts w:ascii="Source Sans Pro" w:hAnsi="Source Sans Pro"/>
                <w:i/>
                <w:iCs/>
                <w:color w:val="00B0F0"/>
                <w:sz w:val="18"/>
                <w:szCs w:val="18"/>
              </w:rPr>
              <w:t xml:space="preserve">: </w:t>
            </w:r>
            <w:r w:rsidRPr="00762022">
              <w:rPr>
                <w:rFonts w:ascii="Source Sans Pro" w:hAnsi="Source Sans Pro"/>
                <w:i/>
                <w:iCs/>
                <w:sz w:val="18"/>
                <w:szCs w:val="18"/>
              </w:rPr>
              <w:t>Ven dog, behavior, growth, reproduction</w:t>
            </w:r>
          </w:p>
        </w:tc>
      </w:tr>
      <w:tr w:rsidR="00DA7BCB" w:rsidRPr="00762022" w14:paraId="020A7E9A" w14:textId="77777777" w:rsidTr="005B0D37">
        <w:tc>
          <w:tcPr>
            <w:tcW w:w="4820" w:type="dxa"/>
            <w:tcBorders>
              <w:bottom w:val="single" w:sz="4" w:space="0" w:color="D9D9D9" w:themeColor="background1" w:themeShade="D9"/>
            </w:tcBorders>
          </w:tcPr>
          <w:p w14:paraId="6BF59712" w14:textId="320B8F37" w:rsidR="00DA7BCB" w:rsidRPr="007722B3" w:rsidRDefault="00DA7BCB" w:rsidP="00622813">
            <w:pPr>
              <w:spacing w:before="120" w:after="120" w:line="252" w:lineRule="auto"/>
              <w:ind w:right="176"/>
              <w:jc w:val="both"/>
              <w:rPr>
                <w:rFonts w:ascii="Source Sans Pro" w:hAnsi="Source Sans Pro"/>
                <w:color w:val="00B0F0"/>
                <w:sz w:val="24"/>
                <w:szCs w:val="24"/>
              </w:rPr>
            </w:pPr>
            <w:r w:rsidRPr="007722B3">
              <w:rPr>
                <w:rFonts w:ascii="Source Sans Pro" w:hAnsi="Source Sans Pro"/>
                <w:b/>
                <w:bCs/>
                <w:i/>
                <w:iCs/>
                <w:color w:val="00B0F0"/>
                <w:sz w:val="20"/>
                <w:szCs w:val="20"/>
              </w:rPr>
              <w:t>Lời cám ơn</w:t>
            </w:r>
            <w:r w:rsidR="00316EDF">
              <w:rPr>
                <w:rFonts w:ascii="Source Sans Pro" w:hAnsi="Source Sans Pro"/>
                <w:b/>
                <w:bCs/>
                <w:i/>
                <w:iCs/>
                <w:color w:val="00B0F0"/>
                <w:sz w:val="20"/>
                <w:szCs w:val="20"/>
              </w:rPr>
              <w:t xml:space="preserve">: </w:t>
            </w:r>
            <w:r w:rsidR="00316EDF" w:rsidRPr="00316EDF">
              <w:rPr>
                <w:rFonts w:ascii="Source Sans Pro" w:hAnsi="Source Sans Pro"/>
                <w:sz w:val="20"/>
                <w:szCs w:val="20"/>
              </w:rPr>
              <w:t>n</w:t>
            </w:r>
            <w:r w:rsidRPr="007722B3">
              <w:rPr>
                <w:rFonts w:ascii="Source Sans Pro" w:hAnsi="Source Sans Pro"/>
                <w:sz w:val="20"/>
                <w:szCs w:val="20"/>
              </w:rPr>
              <w:t xml:space="preserve">ghiên cứu </w:t>
            </w:r>
            <w:r w:rsidR="007A075E">
              <w:rPr>
                <w:rFonts w:ascii="Source Sans Pro" w:hAnsi="Source Sans Pro"/>
                <w:sz w:val="20"/>
                <w:szCs w:val="20"/>
              </w:rPr>
              <w:t xml:space="preserve">được </w:t>
            </w:r>
            <w:r w:rsidRPr="007722B3">
              <w:rPr>
                <w:rFonts w:ascii="Source Sans Pro" w:hAnsi="Source Sans Pro"/>
                <w:sz w:val="20"/>
                <w:szCs w:val="20"/>
              </w:rPr>
              <w:t>hỗ trợ</w:t>
            </w:r>
            <w:r w:rsidR="007722B3" w:rsidRPr="007722B3">
              <w:rPr>
                <w:rFonts w:ascii="Source Sans Pro" w:hAnsi="Source Sans Pro"/>
                <w:sz w:val="20"/>
                <w:szCs w:val="20"/>
              </w:rPr>
              <w:t xml:space="preserve"> </w:t>
            </w:r>
            <w:r w:rsidR="00375E50">
              <w:rPr>
                <w:rFonts w:ascii="Source Sans Pro" w:hAnsi="Source Sans Pro"/>
                <w:sz w:val="20"/>
                <w:szCs w:val="20"/>
              </w:rPr>
              <w:t>bởi</w:t>
            </w:r>
            <w:r w:rsidR="007722B3" w:rsidRPr="007722B3">
              <w:rPr>
                <w:rFonts w:ascii="Source Sans Pro" w:hAnsi="Source Sans Pro"/>
                <w:sz w:val="20"/>
                <w:szCs w:val="20"/>
              </w:rPr>
              <w:t xml:space="preserve"> dự án </w:t>
            </w:r>
            <w:r w:rsidR="007722B3">
              <w:rPr>
                <w:rFonts w:ascii="Source Sans Pro" w:hAnsi="Source Sans Pro"/>
                <w:sz w:val="20"/>
                <w:szCs w:val="20"/>
              </w:rPr>
              <w:t xml:space="preserve">và </w:t>
            </w:r>
            <w:r w:rsidR="001122DB">
              <w:rPr>
                <w:rFonts w:ascii="Source Sans Pro" w:hAnsi="Source Sans Pro"/>
                <w:sz w:val="20"/>
                <w:szCs w:val="20"/>
              </w:rPr>
              <w:t>công ty</w:t>
            </w:r>
            <w:r w:rsidR="00E71AC3">
              <w:rPr>
                <w:rFonts w:ascii="Source Sans Pro" w:hAnsi="Source Sans Pro"/>
                <w:sz w:val="20"/>
                <w:szCs w:val="20"/>
              </w:rPr>
              <w:t xml:space="preserve"> A</w:t>
            </w:r>
          </w:p>
        </w:tc>
        <w:tc>
          <w:tcPr>
            <w:tcW w:w="5142" w:type="dxa"/>
            <w:tcBorders>
              <w:bottom w:val="single" w:sz="4" w:space="0" w:color="D9D9D9" w:themeColor="background1" w:themeShade="D9"/>
            </w:tcBorders>
          </w:tcPr>
          <w:p w14:paraId="47B190BD" w14:textId="421AFA5C" w:rsidR="00DA7BCB" w:rsidRPr="00B44D06" w:rsidRDefault="00E71AC3" w:rsidP="00622813">
            <w:pPr>
              <w:spacing w:before="120" w:after="120" w:line="252" w:lineRule="auto"/>
              <w:ind w:left="173" w:right="176"/>
              <w:jc w:val="both"/>
              <w:rPr>
                <w:rFonts w:ascii="Source Sans Pro" w:hAnsi="Source Sans Pro"/>
                <w:b/>
                <w:bCs/>
                <w:color w:val="00B0F0"/>
                <w:sz w:val="32"/>
                <w:szCs w:val="32"/>
              </w:rPr>
            </w:pPr>
            <w:r>
              <w:rPr>
                <w:rFonts w:ascii="Source Sans Pro" w:hAnsi="Source Sans Pro"/>
                <w:b/>
                <w:bCs/>
                <w:i/>
                <w:iCs/>
                <w:color w:val="00B0F0"/>
                <w:sz w:val="20"/>
                <w:szCs w:val="20"/>
              </w:rPr>
              <w:t>Acknowlegements</w:t>
            </w:r>
            <w:r w:rsidR="00316EDF">
              <w:rPr>
                <w:rFonts w:ascii="Source Sans Pro" w:hAnsi="Source Sans Pro"/>
                <w:b/>
                <w:bCs/>
                <w:i/>
                <w:iCs/>
                <w:color w:val="00B0F0"/>
                <w:sz w:val="20"/>
                <w:szCs w:val="20"/>
              </w:rPr>
              <w:t xml:space="preserve">: </w:t>
            </w:r>
            <w:r w:rsidR="00316EDF" w:rsidRPr="00316EDF">
              <w:rPr>
                <w:rFonts w:ascii="Source Sans Pro" w:hAnsi="Source Sans Pro"/>
                <w:sz w:val="20"/>
                <w:szCs w:val="20"/>
              </w:rPr>
              <w:t>t</w:t>
            </w:r>
            <w:r>
              <w:rPr>
                <w:rFonts w:ascii="Source Sans Pro" w:hAnsi="Source Sans Pro"/>
                <w:sz w:val="20"/>
                <w:szCs w:val="20"/>
              </w:rPr>
              <w:t xml:space="preserve">his </w:t>
            </w:r>
            <w:r w:rsidR="00375E50">
              <w:rPr>
                <w:rFonts w:ascii="Source Sans Pro" w:hAnsi="Source Sans Pro"/>
                <w:sz w:val="20"/>
                <w:szCs w:val="20"/>
              </w:rPr>
              <w:t>study was supported by the project and A Co., Ltd.</w:t>
            </w:r>
          </w:p>
        </w:tc>
      </w:tr>
      <w:tr w:rsidR="00D81B38" w:rsidRPr="00762022" w14:paraId="6C8C781B" w14:textId="77777777" w:rsidTr="005B0D37">
        <w:tc>
          <w:tcPr>
            <w:tcW w:w="996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A726E9" w14:textId="21BFCE5D" w:rsidR="00D81B38" w:rsidRPr="00B44D06" w:rsidRDefault="00D81B38" w:rsidP="001122DB">
            <w:pPr>
              <w:spacing w:before="120" w:after="120" w:line="252" w:lineRule="auto"/>
              <w:ind w:left="181" w:hanging="155"/>
              <w:rPr>
                <w:rFonts w:ascii="Source Sans Pro" w:hAnsi="Source Sans Pro"/>
                <w:b/>
                <w:bCs/>
                <w:color w:val="00B0F0"/>
                <w:sz w:val="32"/>
                <w:szCs w:val="32"/>
              </w:rPr>
            </w:pPr>
            <w:r w:rsidRPr="007D1F5C">
              <w:rPr>
                <w:rFonts w:ascii="Source Sans Pro" w:hAnsi="Source Sans Pro"/>
                <w:b/>
                <w:bCs/>
                <w:color w:val="00B0F0"/>
                <w:sz w:val="16"/>
                <w:szCs w:val="16"/>
              </w:rPr>
              <w:t>Cited as</w:t>
            </w:r>
            <w:r w:rsidRPr="007D1F5C">
              <w:rPr>
                <w:rFonts w:ascii="Source Sans Pro" w:hAnsi="Source Sans Pro"/>
                <w:color w:val="00B0F0"/>
                <w:sz w:val="16"/>
                <w:szCs w:val="16"/>
              </w:rPr>
              <w:t xml:space="preserve">: </w:t>
            </w:r>
            <w:r w:rsidRPr="00681D10">
              <w:rPr>
                <w:rFonts w:ascii="Source Sans Pro" w:hAnsi="Source Sans Pro"/>
                <w:sz w:val="16"/>
                <w:szCs w:val="16"/>
              </w:rPr>
              <w:t xml:space="preserve">Le C.T. &amp; Do V.A.K. (2025) Some biological behavior, growth and reproduction traits in Ven dogs. </w:t>
            </w:r>
            <w:r w:rsidRPr="00681D10">
              <w:rPr>
                <w:rFonts w:ascii="Source Sans Pro" w:hAnsi="Source Sans Pro"/>
                <w:i/>
                <w:iCs/>
                <w:sz w:val="16"/>
                <w:szCs w:val="16"/>
              </w:rPr>
              <w:t>PST2025 proceedings, Vietnam</w:t>
            </w:r>
            <w:r w:rsidRPr="00681D10">
              <w:rPr>
                <w:rFonts w:ascii="Source Sans Pro" w:hAnsi="Source Sans Pro"/>
                <w:sz w:val="16"/>
                <w:szCs w:val="16"/>
              </w:rPr>
              <w:t>: 1-6.</w:t>
            </w:r>
          </w:p>
        </w:tc>
      </w:tr>
    </w:tbl>
    <w:p w14:paraId="027B2AF3" w14:textId="0239595D" w:rsidR="00B873FC" w:rsidRDefault="00B873FC" w:rsidP="00D81B38">
      <w:pPr>
        <w:jc w:val="both"/>
        <w:rPr>
          <w:rFonts w:ascii="Source Sans Pro" w:hAnsi="Source Sans Pro"/>
          <w:sz w:val="16"/>
          <w:szCs w:val="16"/>
        </w:rPr>
      </w:pPr>
    </w:p>
    <w:p w14:paraId="2D8F33E5" w14:textId="1D9C3794" w:rsidR="002A7434" w:rsidRDefault="002A7434" w:rsidP="00D81B38">
      <w:pPr>
        <w:jc w:val="both"/>
        <w:rPr>
          <w:rFonts w:ascii="Source Sans Pro" w:hAnsi="Source Sans Pro"/>
          <w:sz w:val="16"/>
          <w:szCs w:val="16"/>
        </w:rPr>
      </w:pPr>
    </w:p>
    <w:p w14:paraId="01D1C652" w14:textId="6DCA80F9" w:rsidR="002A7434" w:rsidRPr="00681D10" w:rsidRDefault="002A7434" w:rsidP="00D81B38">
      <w:pPr>
        <w:jc w:val="both"/>
        <w:rPr>
          <w:rFonts w:ascii="Source Sans Pro" w:hAnsi="Source Sans Pro"/>
          <w:sz w:val="16"/>
          <w:szCs w:val="16"/>
        </w:rPr>
      </w:pPr>
    </w:p>
    <w:sectPr w:rsidR="002A7434" w:rsidRPr="00681D10" w:rsidSect="004D2772">
      <w:headerReference w:type="default" r:id="rId11"/>
      <w:footerReference w:type="default" r:id="rId12"/>
      <w:footerReference w:type="first" r:id="rId13"/>
      <w:type w:val="continuous"/>
      <w:pgSz w:w="12240" w:h="15840"/>
      <w:pgMar w:top="567" w:right="1134" w:bottom="1134" w:left="113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6FE2" w14:textId="77777777" w:rsidR="00676590" w:rsidRDefault="00676590" w:rsidP="001724A5">
      <w:pPr>
        <w:spacing w:after="0" w:line="240" w:lineRule="auto"/>
      </w:pPr>
      <w:r>
        <w:separator/>
      </w:r>
    </w:p>
  </w:endnote>
  <w:endnote w:type="continuationSeparator" w:id="0">
    <w:p w14:paraId="789B66A2" w14:textId="77777777" w:rsidR="00676590" w:rsidRDefault="00676590" w:rsidP="0017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4D68" w14:textId="3381A392" w:rsidR="001724A5" w:rsidRPr="00560C13" w:rsidRDefault="000411F0" w:rsidP="001724A5">
    <w:pPr>
      <w:pStyle w:val="Footer"/>
      <w:jc w:val="right"/>
      <w:rPr>
        <w:rFonts w:ascii="Source Sans Pro" w:hAnsi="Source Sans Pro"/>
        <w:color w:val="00B0F0"/>
        <w:sz w:val="14"/>
        <w:szCs w:val="14"/>
      </w:rPr>
    </w:pPr>
    <w:r w:rsidRPr="00560C13">
      <w:rPr>
        <w:noProof/>
        <w:color w:val="00B0F0"/>
      </w:rPr>
      <w:drawing>
        <wp:anchor distT="0" distB="0" distL="114300" distR="114300" simplePos="0" relativeHeight="251664384" behindDoc="0" locked="0" layoutInCell="1" allowOverlap="1" wp14:anchorId="6E01F9F1" wp14:editId="60C78D1C">
          <wp:simplePos x="0" y="0"/>
          <wp:positionH relativeFrom="margin">
            <wp:align>left</wp:align>
          </wp:positionH>
          <wp:positionV relativeFrom="paragraph">
            <wp:posOffset>4445</wp:posOffset>
          </wp:positionV>
          <wp:extent cx="1054350" cy="715797"/>
          <wp:effectExtent l="0" t="0" r="0" b="0"/>
          <wp:wrapNone/>
          <wp:docPr id="230111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4136" t="19913" b="15004"/>
                  <a:stretch/>
                </pic:blipFill>
                <pic:spPr bwMode="auto">
                  <a:xfrm>
                    <a:off x="0" y="0"/>
                    <a:ext cx="1054350" cy="715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4A5" w:rsidRPr="00560C13">
      <w:rPr>
        <w:rFonts w:ascii="Source Sans Pro" w:hAnsi="Source Sans Pro"/>
        <w:color w:val="00B0F0"/>
        <w:sz w:val="14"/>
        <w:szCs w:val="14"/>
      </w:rPr>
      <w:t xml:space="preserve">© </w:t>
    </w:r>
    <w:r w:rsidR="00E90397" w:rsidRPr="00560C13">
      <w:rPr>
        <w:rFonts w:ascii="Source Sans Pro" w:hAnsi="Source Sans Pro"/>
        <w:color w:val="00B0F0"/>
        <w:sz w:val="10"/>
        <w:szCs w:val="10"/>
      </w:rPr>
      <w:t>H</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T</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T</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P</w:t>
    </w:r>
    <w:r w:rsidR="00C110BF" w:rsidRPr="00560C13">
      <w:rPr>
        <w:rFonts w:ascii="Source Sans Pro" w:hAnsi="Source Sans Pro"/>
        <w:color w:val="00B0F0"/>
        <w:sz w:val="10"/>
        <w:szCs w:val="10"/>
      </w:rPr>
      <w:t xml:space="preserve"> </w:t>
    </w:r>
    <w:proofErr w:type="gramStart"/>
    <w:r w:rsidR="00E90397" w:rsidRPr="00560C13">
      <w:rPr>
        <w:rFonts w:ascii="Source Sans Pro" w:hAnsi="Source Sans Pro"/>
        <w:color w:val="00B0F0"/>
        <w:sz w:val="10"/>
        <w:szCs w:val="10"/>
      </w:rPr>
      <w:t>S</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w:t>
    </w:r>
    <w:proofErr w:type="gramEnd"/>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V</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P</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O</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T</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O</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D</w:t>
    </w:r>
    <w:r w:rsidR="00C110BF" w:rsidRPr="00560C13">
      <w:rPr>
        <w:rFonts w:ascii="Source Sans Pro" w:hAnsi="Source Sans Pro"/>
        <w:color w:val="00B0F0"/>
        <w:sz w:val="10"/>
        <w:szCs w:val="10"/>
      </w:rPr>
      <w:t xml:space="preserve"> </w:t>
    </w:r>
    <w:r w:rsidR="00E90397" w:rsidRPr="00560C13">
      <w:rPr>
        <w:rFonts w:ascii="Source Sans Pro" w:hAnsi="Source Sans Pro"/>
        <w:color w:val="00B0F0"/>
        <w:sz w:val="10"/>
        <w:szCs w:val="10"/>
      </w:rPr>
      <w:t>A</w:t>
    </w:r>
    <w:r w:rsidR="00C110BF" w:rsidRPr="00560C13">
      <w:rPr>
        <w:rFonts w:ascii="Source Sans Pro" w:hAnsi="Source Sans Pro"/>
        <w:color w:val="00B0F0"/>
        <w:sz w:val="10"/>
        <w:szCs w:val="10"/>
      </w:rPr>
      <w:t xml:space="preserve"> </w:t>
    </w:r>
    <w:proofErr w:type="gramStart"/>
    <w:r w:rsidR="00E90397" w:rsidRPr="00560C13">
      <w:rPr>
        <w:rFonts w:ascii="Source Sans Pro" w:hAnsi="Source Sans Pro"/>
        <w:color w:val="00B0F0"/>
        <w:sz w:val="10"/>
        <w:szCs w:val="10"/>
      </w:rPr>
      <w:t>Y</w:t>
    </w:r>
    <w:r w:rsidR="00F75C90" w:rsidRPr="00560C13">
      <w:rPr>
        <w:rFonts w:ascii="Source Sans Pro" w:hAnsi="Source Sans Pro"/>
        <w:color w:val="00B0F0"/>
        <w:sz w:val="10"/>
        <w:szCs w:val="10"/>
      </w:rPr>
      <w:t xml:space="preserve"> </w:t>
    </w:r>
    <w:r w:rsidR="00C110BF" w:rsidRPr="00560C13">
      <w:rPr>
        <w:rFonts w:ascii="Source Sans Pro" w:hAnsi="Source Sans Pro"/>
        <w:color w:val="00B0F0"/>
        <w:sz w:val="10"/>
        <w:szCs w:val="10"/>
      </w:rPr>
      <w:t xml:space="preserve"> </w:t>
    </w:r>
    <w:r w:rsidR="001724A5" w:rsidRPr="00560C13">
      <w:rPr>
        <w:rFonts w:ascii="Source Sans Pro" w:hAnsi="Source Sans Pro"/>
        <w:color w:val="00B0F0"/>
        <w:sz w:val="14"/>
        <w:szCs w:val="14"/>
      </w:rPr>
      <w:t>|</w:t>
    </w:r>
    <w:proofErr w:type="gramEnd"/>
    <w:r w:rsidR="00F75C90" w:rsidRPr="00560C13">
      <w:rPr>
        <w:rFonts w:ascii="Source Sans Pro" w:hAnsi="Source Sans Pro"/>
        <w:color w:val="00B0F0"/>
        <w:sz w:val="14"/>
        <w:szCs w:val="14"/>
      </w:rPr>
      <w:t xml:space="preserve"> </w:t>
    </w:r>
    <w:r w:rsidR="001724A5" w:rsidRPr="00560C13">
      <w:rPr>
        <w:rFonts w:ascii="Source Sans Pro" w:hAnsi="Source Sans Pro"/>
        <w:color w:val="00B0F0"/>
        <w:sz w:val="14"/>
        <w:szCs w:val="14"/>
      </w:rPr>
      <w:t xml:space="preserve"> </w:t>
    </w:r>
    <w:sdt>
      <w:sdtPr>
        <w:rPr>
          <w:rFonts w:ascii="Source Sans Pro" w:hAnsi="Source Sans Pro"/>
          <w:b/>
          <w:bCs/>
          <w:color w:val="00B0F0"/>
          <w:sz w:val="14"/>
          <w:szCs w:val="14"/>
        </w:rPr>
        <w:id w:val="1710376273"/>
        <w:docPartObj>
          <w:docPartGallery w:val="Page Numbers (Bottom of Page)"/>
          <w:docPartUnique/>
        </w:docPartObj>
      </w:sdtPr>
      <w:sdtEndPr>
        <w:rPr>
          <w:b w:val="0"/>
          <w:bCs w:val="0"/>
          <w:noProof/>
        </w:rPr>
      </w:sdtEndPr>
      <w:sdtContent>
        <w:r w:rsidR="001724A5" w:rsidRPr="00560C13">
          <w:rPr>
            <w:rFonts w:ascii="Source Sans Pro" w:hAnsi="Source Sans Pro"/>
            <w:color w:val="00B0F0"/>
          </w:rPr>
          <w:fldChar w:fldCharType="begin"/>
        </w:r>
        <w:r w:rsidR="001724A5" w:rsidRPr="00560C13">
          <w:rPr>
            <w:rFonts w:ascii="Source Sans Pro" w:hAnsi="Source Sans Pro"/>
            <w:color w:val="00B0F0"/>
          </w:rPr>
          <w:instrText xml:space="preserve"> PAGE   \* MERGEFORMAT </w:instrText>
        </w:r>
        <w:r w:rsidR="001724A5" w:rsidRPr="00560C13">
          <w:rPr>
            <w:rFonts w:ascii="Source Sans Pro" w:hAnsi="Source Sans Pro"/>
            <w:color w:val="00B0F0"/>
          </w:rPr>
          <w:fldChar w:fldCharType="separate"/>
        </w:r>
        <w:r w:rsidR="001724A5" w:rsidRPr="00560C13">
          <w:rPr>
            <w:rFonts w:ascii="Source Sans Pro" w:hAnsi="Source Sans Pro"/>
            <w:noProof/>
            <w:color w:val="00B0F0"/>
          </w:rPr>
          <w:t>2</w:t>
        </w:r>
        <w:r w:rsidR="001724A5" w:rsidRPr="00560C13">
          <w:rPr>
            <w:rFonts w:ascii="Source Sans Pro" w:hAnsi="Source Sans Pro"/>
            <w:noProof/>
            <w:color w:val="00B0F0"/>
          </w:rPr>
          <w:fldChar w:fldCharType="end"/>
        </w:r>
      </w:sdtContent>
    </w:sdt>
  </w:p>
  <w:p w14:paraId="381E5FAB" w14:textId="6AEDE687" w:rsidR="001724A5" w:rsidRPr="001724A5" w:rsidRDefault="001724A5">
    <w:pPr>
      <w:pStyle w:val="Footer"/>
      <w:rPr>
        <w:rFonts w:ascii="Source Sans Pro" w:hAnsi="Source Sans Pro"/>
        <w:color w:val="BF8F00" w:themeColor="accent4" w:themeShade="BF"/>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40AB" w14:textId="701E01FF" w:rsidR="004A3ED3" w:rsidRDefault="00F355FF">
    <w:pPr>
      <w:pStyle w:val="Footer"/>
    </w:pPr>
    <w:r>
      <w:rPr>
        <w:noProof/>
      </w:rPr>
      <w:drawing>
        <wp:anchor distT="0" distB="0" distL="114300" distR="114300" simplePos="0" relativeHeight="251662336" behindDoc="0" locked="0" layoutInCell="1" allowOverlap="1" wp14:anchorId="4AD8C299" wp14:editId="49DEA511">
          <wp:simplePos x="0" y="0"/>
          <wp:positionH relativeFrom="margin">
            <wp:posOffset>5308046</wp:posOffset>
          </wp:positionH>
          <wp:positionV relativeFrom="paragraph">
            <wp:posOffset>-107950</wp:posOffset>
          </wp:positionV>
          <wp:extent cx="1054350" cy="715797"/>
          <wp:effectExtent l="0" t="0" r="0" b="0"/>
          <wp:wrapNone/>
          <wp:docPr id="1494677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4136" t="19913" b="15004"/>
                  <a:stretch/>
                </pic:blipFill>
                <pic:spPr bwMode="auto">
                  <a:xfrm>
                    <a:off x="0" y="0"/>
                    <a:ext cx="1054350" cy="715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4BED8" w14:textId="77777777" w:rsidR="00676590" w:rsidRDefault="00676590" w:rsidP="001724A5">
      <w:pPr>
        <w:spacing w:after="0" w:line="240" w:lineRule="auto"/>
      </w:pPr>
      <w:r>
        <w:separator/>
      </w:r>
    </w:p>
  </w:footnote>
  <w:footnote w:type="continuationSeparator" w:id="0">
    <w:p w14:paraId="3AB492C9" w14:textId="77777777" w:rsidR="00676590" w:rsidRDefault="00676590" w:rsidP="0017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128"/>
      <w:gridCol w:w="2833"/>
    </w:tblGrid>
    <w:tr w:rsidR="00A21D15" w:rsidRPr="00A21D15" w14:paraId="182F1423" w14:textId="77777777" w:rsidTr="00A21D15">
      <w:tc>
        <w:tcPr>
          <w:tcW w:w="4957" w:type="dxa"/>
          <w:shd w:val="clear" w:color="auto" w:fill="auto"/>
        </w:tcPr>
        <w:p w14:paraId="1AFBD49F" w14:textId="017F52FB" w:rsidR="00DA2139" w:rsidRPr="00A21D15" w:rsidRDefault="00D66C03" w:rsidP="00B80D52">
          <w:pPr>
            <w:pStyle w:val="Header"/>
            <w:ind w:hanging="105"/>
            <w:rPr>
              <w:rFonts w:ascii="Source Sans Pro" w:hAnsi="Source Sans Pro"/>
              <w:i/>
              <w:iCs/>
              <w:color w:val="002060"/>
              <w:sz w:val="16"/>
              <w:szCs w:val="16"/>
            </w:rPr>
          </w:pPr>
          <w:r w:rsidRPr="00F72ED1">
            <w:rPr>
              <w:rFonts w:ascii="Source Sans Pro" w:hAnsi="Source Sans Pro"/>
              <w:i/>
              <w:iCs/>
              <w:color w:val="00B0F0"/>
              <w:sz w:val="16"/>
              <w:szCs w:val="16"/>
            </w:rPr>
            <w:t>VNUF</w:t>
          </w:r>
          <w:r w:rsidR="00D23C5C" w:rsidRPr="00F72ED1">
            <w:rPr>
              <w:rFonts w:ascii="Source Sans Pro" w:hAnsi="Source Sans Pro"/>
              <w:i/>
              <w:iCs/>
              <w:color w:val="00B0F0"/>
              <w:sz w:val="16"/>
              <w:szCs w:val="16"/>
            </w:rPr>
            <w:t xml:space="preserve">, </w:t>
          </w:r>
          <w:r w:rsidRPr="00F72ED1">
            <w:rPr>
              <w:rFonts w:ascii="Source Sans Pro" w:hAnsi="Source Sans Pro"/>
              <w:i/>
              <w:iCs/>
              <w:color w:val="00B0F0"/>
              <w:sz w:val="16"/>
              <w:szCs w:val="16"/>
            </w:rPr>
            <w:t>May 24</w:t>
          </w:r>
          <w:r w:rsidRPr="00F72ED1">
            <w:rPr>
              <w:rFonts w:ascii="Source Sans Pro" w:hAnsi="Source Sans Pro"/>
              <w:i/>
              <w:iCs/>
              <w:color w:val="00B0F0"/>
              <w:sz w:val="16"/>
              <w:szCs w:val="16"/>
              <w:vertAlign w:val="superscript"/>
            </w:rPr>
            <w:t>th</w:t>
          </w:r>
          <w:r w:rsidR="00D23C5C" w:rsidRPr="00F72ED1">
            <w:rPr>
              <w:rFonts w:ascii="Source Sans Pro" w:hAnsi="Source Sans Pro"/>
              <w:i/>
              <w:iCs/>
              <w:color w:val="00B0F0"/>
              <w:sz w:val="16"/>
              <w:szCs w:val="16"/>
            </w:rPr>
            <w:t>-</w:t>
          </w:r>
          <w:r w:rsidRPr="00F72ED1">
            <w:rPr>
              <w:rFonts w:ascii="Source Sans Pro" w:hAnsi="Source Sans Pro"/>
              <w:i/>
              <w:iCs/>
              <w:color w:val="00B0F0"/>
              <w:sz w:val="16"/>
              <w:szCs w:val="16"/>
            </w:rPr>
            <w:t>25</w:t>
          </w:r>
          <w:r w:rsidRPr="00F72ED1">
            <w:rPr>
              <w:rFonts w:ascii="Source Sans Pro" w:hAnsi="Source Sans Pro"/>
              <w:i/>
              <w:iCs/>
              <w:color w:val="00B0F0"/>
              <w:sz w:val="16"/>
              <w:szCs w:val="16"/>
              <w:vertAlign w:val="superscript"/>
            </w:rPr>
            <w:t>th</w:t>
          </w:r>
          <w:r w:rsidR="005C263A" w:rsidRPr="00F72ED1">
            <w:rPr>
              <w:rFonts w:ascii="Source Sans Pro" w:hAnsi="Source Sans Pro"/>
              <w:i/>
              <w:iCs/>
              <w:color w:val="00B0F0"/>
              <w:sz w:val="16"/>
              <w:szCs w:val="16"/>
            </w:rPr>
            <w:t xml:space="preserve">, </w:t>
          </w:r>
          <w:r w:rsidR="00D23C5C" w:rsidRPr="00F72ED1">
            <w:rPr>
              <w:rFonts w:ascii="Source Sans Pro" w:hAnsi="Source Sans Pro"/>
              <w:i/>
              <w:iCs/>
              <w:color w:val="00B0F0"/>
              <w:sz w:val="16"/>
              <w:szCs w:val="16"/>
            </w:rPr>
            <w:t>2025</w:t>
          </w:r>
        </w:p>
      </w:tc>
      <w:tc>
        <w:tcPr>
          <w:tcW w:w="2128" w:type="dxa"/>
          <w:shd w:val="clear" w:color="auto" w:fill="auto"/>
        </w:tcPr>
        <w:p w14:paraId="572029B2" w14:textId="6DDAAB44" w:rsidR="00DA2139" w:rsidRPr="00F72ED1" w:rsidRDefault="005C263A" w:rsidP="00DA2139">
          <w:pPr>
            <w:pStyle w:val="Header"/>
            <w:jc w:val="right"/>
            <w:rPr>
              <w:rFonts w:ascii="Source Sans Pro" w:hAnsi="Source Sans Pro"/>
              <w:i/>
              <w:iCs/>
              <w:color w:val="00B0F0"/>
              <w:sz w:val="16"/>
              <w:szCs w:val="16"/>
            </w:rPr>
          </w:pPr>
          <w:r w:rsidRPr="00F72ED1">
            <w:rPr>
              <w:rFonts w:ascii="Source Sans Pro" w:hAnsi="Source Sans Pro"/>
              <w:i/>
              <w:iCs/>
              <w:color w:val="00B0F0"/>
              <w:sz w:val="16"/>
              <w:szCs w:val="16"/>
            </w:rPr>
            <w:t>Trieu et.al.</w:t>
          </w:r>
        </w:p>
      </w:tc>
      <w:tc>
        <w:tcPr>
          <w:tcW w:w="2833" w:type="dxa"/>
          <w:shd w:val="clear" w:color="auto" w:fill="00B0F0"/>
        </w:tcPr>
        <w:p w14:paraId="07EC8821" w14:textId="648FCC84" w:rsidR="00DA2139" w:rsidRPr="00A21D15" w:rsidRDefault="005C263A" w:rsidP="005556D1">
          <w:pPr>
            <w:pStyle w:val="Header"/>
            <w:jc w:val="right"/>
            <w:rPr>
              <w:rFonts w:ascii="Source Sans Pro" w:hAnsi="Source Sans Pro"/>
              <w:i/>
              <w:iCs/>
              <w:color w:val="FFFFFF" w:themeColor="background1"/>
              <w:sz w:val="16"/>
              <w:szCs w:val="16"/>
            </w:rPr>
          </w:pPr>
          <w:r w:rsidRPr="00A21D15">
            <w:rPr>
              <w:rFonts w:ascii="Source Sans Pro" w:hAnsi="Source Sans Pro"/>
              <w:b/>
              <w:bCs/>
              <w:color w:val="FFFFFF" w:themeColor="background1"/>
              <w:sz w:val="16"/>
              <w:szCs w:val="16"/>
            </w:rPr>
            <w:t>PST</w:t>
          </w:r>
          <w:r w:rsidR="00DA2139" w:rsidRPr="00A21D15">
            <w:rPr>
              <w:rFonts w:ascii="Source Sans Pro" w:hAnsi="Source Sans Pro"/>
              <w:b/>
              <w:bCs/>
              <w:color w:val="FFFFFF" w:themeColor="background1"/>
              <w:sz w:val="16"/>
              <w:szCs w:val="16"/>
            </w:rPr>
            <w:t>2025</w:t>
          </w:r>
          <w:r w:rsidR="00DA2139" w:rsidRPr="00A21D15">
            <w:rPr>
              <w:rFonts w:ascii="Source Sans Pro" w:hAnsi="Source Sans Pro"/>
              <w:i/>
              <w:iCs/>
              <w:color w:val="FFFFFF" w:themeColor="background1"/>
              <w:sz w:val="16"/>
              <w:szCs w:val="16"/>
            </w:rPr>
            <w:t xml:space="preserve"> proceedings</w:t>
          </w:r>
        </w:p>
      </w:tc>
    </w:tr>
  </w:tbl>
  <w:p w14:paraId="5FF5E1BC" w14:textId="77777777" w:rsidR="005556D1" w:rsidRDefault="005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13EFD"/>
    <w:multiLevelType w:val="hybridMultilevel"/>
    <w:tmpl w:val="5CC0B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57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A5"/>
    <w:rsid w:val="000054D3"/>
    <w:rsid w:val="00013AC4"/>
    <w:rsid w:val="00020297"/>
    <w:rsid w:val="000206EE"/>
    <w:rsid w:val="000411F0"/>
    <w:rsid w:val="000458A4"/>
    <w:rsid w:val="00056DF5"/>
    <w:rsid w:val="00071739"/>
    <w:rsid w:val="00074202"/>
    <w:rsid w:val="00086C6C"/>
    <w:rsid w:val="000A6851"/>
    <w:rsid w:val="000C1E5A"/>
    <w:rsid w:val="000D1C0C"/>
    <w:rsid w:val="000E4425"/>
    <w:rsid w:val="000E7892"/>
    <w:rsid w:val="00111779"/>
    <w:rsid w:val="001122DB"/>
    <w:rsid w:val="00131337"/>
    <w:rsid w:val="00157D60"/>
    <w:rsid w:val="001660A9"/>
    <w:rsid w:val="001724A5"/>
    <w:rsid w:val="001751CC"/>
    <w:rsid w:val="001A5052"/>
    <w:rsid w:val="001E2DC0"/>
    <w:rsid w:val="001F248B"/>
    <w:rsid w:val="001F6BC6"/>
    <w:rsid w:val="00233EA5"/>
    <w:rsid w:val="00262644"/>
    <w:rsid w:val="00264DF0"/>
    <w:rsid w:val="00266AA5"/>
    <w:rsid w:val="00280ECE"/>
    <w:rsid w:val="00292F4C"/>
    <w:rsid w:val="002A6737"/>
    <w:rsid w:val="002A7434"/>
    <w:rsid w:val="002D2EC5"/>
    <w:rsid w:val="002E212B"/>
    <w:rsid w:val="002E71A3"/>
    <w:rsid w:val="002F49D5"/>
    <w:rsid w:val="002F69E1"/>
    <w:rsid w:val="00305333"/>
    <w:rsid w:val="0030744D"/>
    <w:rsid w:val="0031682D"/>
    <w:rsid w:val="00316EDF"/>
    <w:rsid w:val="003246A5"/>
    <w:rsid w:val="003277F6"/>
    <w:rsid w:val="00350B16"/>
    <w:rsid w:val="00363CB1"/>
    <w:rsid w:val="00364188"/>
    <w:rsid w:val="00373B06"/>
    <w:rsid w:val="00375E50"/>
    <w:rsid w:val="003825CF"/>
    <w:rsid w:val="00390490"/>
    <w:rsid w:val="003A739F"/>
    <w:rsid w:val="003B620F"/>
    <w:rsid w:val="003B7345"/>
    <w:rsid w:val="003B7DEC"/>
    <w:rsid w:val="003C05A1"/>
    <w:rsid w:val="003E764B"/>
    <w:rsid w:val="003F56AF"/>
    <w:rsid w:val="00405362"/>
    <w:rsid w:val="00451307"/>
    <w:rsid w:val="004617D5"/>
    <w:rsid w:val="0046218C"/>
    <w:rsid w:val="00463E8A"/>
    <w:rsid w:val="00491D52"/>
    <w:rsid w:val="00495997"/>
    <w:rsid w:val="004A3ED3"/>
    <w:rsid w:val="004B642A"/>
    <w:rsid w:val="004D2772"/>
    <w:rsid w:val="004E05D5"/>
    <w:rsid w:val="004E2B82"/>
    <w:rsid w:val="0050132B"/>
    <w:rsid w:val="00526098"/>
    <w:rsid w:val="00541A83"/>
    <w:rsid w:val="00542DEE"/>
    <w:rsid w:val="00545175"/>
    <w:rsid w:val="005530B2"/>
    <w:rsid w:val="005556D1"/>
    <w:rsid w:val="00560C13"/>
    <w:rsid w:val="005678E8"/>
    <w:rsid w:val="00590A22"/>
    <w:rsid w:val="005949DE"/>
    <w:rsid w:val="005A28D6"/>
    <w:rsid w:val="005B0D37"/>
    <w:rsid w:val="005B6610"/>
    <w:rsid w:val="005C263A"/>
    <w:rsid w:val="005D236D"/>
    <w:rsid w:val="005D6BD3"/>
    <w:rsid w:val="005E777C"/>
    <w:rsid w:val="005E7CF3"/>
    <w:rsid w:val="005F70B7"/>
    <w:rsid w:val="006161C5"/>
    <w:rsid w:val="00622813"/>
    <w:rsid w:val="00623A2E"/>
    <w:rsid w:val="00624D51"/>
    <w:rsid w:val="00627743"/>
    <w:rsid w:val="00633E3B"/>
    <w:rsid w:val="006364F4"/>
    <w:rsid w:val="00661C31"/>
    <w:rsid w:val="00673E8D"/>
    <w:rsid w:val="00674A22"/>
    <w:rsid w:val="00676590"/>
    <w:rsid w:val="00681D10"/>
    <w:rsid w:val="00683DB0"/>
    <w:rsid w:val="006904BF"/>
    <w:rsid w:val="00690EEE"/>
    <w:rsid w:val="006959F1"/>
    <w:rsid w:val="00696000"/>
    <w:rsid w:val="006A21DD"/>
    <w:rsid w:val="006C23EF"/>
    <w:rsid w:val="006D5913"/>
    <w:rsid w:val="006D7087"/>
    <w:rsid w:val="006F4D7D"/>
    <w:rsid w:val="007004ED"/>
    <w:rsid w:val="00720B99"/>
    <w:rsid w:val="00725730"/>
    <w:rsid w:val="00761EB2"/>
    <w:rsid w:val="00762022"/>
    <w:rsid w:val="00762BE1"/>
    <w:rsid w:val="007722B3"/>
    <w:rsid w:val="00772EBE"/>
    <w:rsid w:val="007736B1"/>
    <w:rsid w:val="007A075E"/>
    <w:rsid w:val="007A467B"/>
    <w:rsid w:val="007B1711"/>
    <w:rsid w:val="007B29DD"/>
    <w:rsid w:val="007C62A3"/>
    <w:rsid w:val="007D1F5C"/>
    <w:rsid w:val="007D30DF"/>
    <w:rsid w:val="007E7648"/>
    <w:rsid w:val="007F292C"/>
    <w:rsid w:val="007F4407"/>
    <w:rsid w:val="007F707D"/>
    <w:rsid w:val="00802897"/>
    <w:rsid w:val="00805119"/>
    <w:rsid w:val="00807C0B"/>
    <w:rsid w:val="00812F2E"/>
    <w:rsid w:val="0082253F"/>
    <w:rsid w:val="0082307F"/>
    <w:rsid w:val="008432D6"/>
    <w:rsid w:val="00860840"/>
    <w:rsid w:val="00863DFF"/>
    <w:rsid w:val="008879E9"/>
    <w:rsid w:val="0089792E"/>
    <w:rsid w:val="008A4AAB"/>
    <w:rsid w:val="008B08AB"/>
    <w:rsid w:val="008C5639"/>
    <w:rsid w:val="008D0C44"/>
    <w:rsid w:val="008E7BBE"/>
    <w:rsid w:val="00906FD3"/>
    <w:rsid w:val="0091118C"/>
    <w:rsid w:val="009351BE"/>
    <w:rsid w:val="0096796B"/>
    <w:rsid w:val="0097053E"/>
    <w:rsid w:val="00974304"/>
    <w:rsid w:val="009811FB"/>
    <w:rsid w:val="0098381E"/>
    <w:rsid w:val="00986DAB"/>
    <w:rsid w:val="009933CF"/>
    <w:rsid w:val="009945D8"/>
    <w:rsid w:val="009B001D"/>
    <w:rsid w:val="009B7389"/>
    <w:rsid w:val="009E3458"/>
    <w:rsid w:val="009F58F6"/>
    <w:rsid w:val="00A0347A"/>
    <w:rsid w:val="00A042CC"/>
    <w:rsid w:val="00A0484B"/>
    <w:rsid w:val="00A21D15"/>
    <w:rsid w:val="00A23897"/>
    <w:rsid w:val="00A41C35"/>
    <w:rsid w:val="00A665EE"/>
    <w:rsid w:val="00A77A25"/>
    <w:rsid w:val="00A84560"/>
    <w:rsid w:val="00AC4941"/>
    <w:rsid w:val="00AE0FCB"/>
    <w:rsid w:val="00AE12AF"/>
    <w:rsid w:val="00AE369F"/>
    <w:rsid w:val="00AE5145"/>
    <w:rsid w:val="00B00004"/>
    <w:rsid w:val="00B011DB"/>
    <w:rsid w:val="00B020B1"/>
    <w:rsid w:val="00B24E56"/>
    <w:rsid w:val="00B3276B"/>
    <w:rsid w:val="00B36984"/>
    <w:rsid w:val="00B403A0"/>
    <w:rsid w:val="00B44D06"/>
    <w:rsid w:val="00B47E4E"/>
    <w:rsid w:val="00B51071"/>
    <w:rsid w:val="00B61ECC"/>
    <w:rsid w:val="00B80D52"/>
    <w:rsid w:val="00B84751"/>
    <w:rsid w:val="00B873FC"/>
    <w:rsid w:val="00BE48DA"/>
    <w:rsid w:val="00BE6082"/>
    <w:rsid w:val="00BF0731"/>
    <w:rsid w:val="00C110BF"/>
    <w:rsid w:val="00C24F76"/>
    <w:rsid w:val="00C27906"/>
    <w:rsid w:val="00C34718"/>
    <w:rsid w:val="00C35BD8"/>
    <w:rsid w:val="00C556C8"/>
    <w:rsid w:val="00C61D3B"/>
    <w:rsid w:val="00C75D52"/>
    <w:rsid w:val="00CB14C4"/>
    <w:rsid w:val="00CC1D8E"/>
    <w:rsid w:val="00CD065B"/>
    <w:rsid w:val="00CD10E0"/>
    <w:rsid w:val="00CD647F"/>
    <w:rsid w:val="00CE5BB1"/>
    <w:rsid w:val="00CE7411"/>
    <w:rsid w:val="00D03DB8"/>
    <w:rsid w:val="00D07E0B"/>
    <w:rsid w:val="00D1078A"/>
    <w:rsid w:val="00D13496"/>
    <w:rsid w:val="00D1601C"/>
    <w:rsid w:val="00D1617F"/>
    <w:rsid w:val="00D23C5C"/>
    <w:rsid w:val="00D24A4B"/>
    <w:rsid w:val="00D512ED"/>
    <w:rsid w:val="00D55257"/>
    <w:rsid w:val="00D66C03"/>
    <w:rsid w:val="00D725AE"/>
    <w:rsid w:val="00D76665"/>
    <w:rsid w:val="00D80203"/>
    <w:rsid w:val="00D81B38"/>
    <w:rsid w:val="00D875BC"/>
    <w:rsid w:val="00D91866"/>
    <w:rsid w:val="00DA2139"/>
    <w:rsid w:val="00DA7BCB"/>
    <w:rsid w:val="00DE030F"/>
    <w:rsid w:val="00DE5E93"/>
    <w:rsid w:val="00DE7FC0"/>
    <w:rsid w:val="00E154D1"/>
    <w:rsid w:val="00E35233"/>
    <w:rsid w:val="00E4124E"/>
    <w:rsid w:val="00E50423"/>
    <w:rsid w:val="00E51B0E"/>
    <w:rsid w:val="00E71AC3"/>
    <w:rsid w:val="00E75CC3"/>
    <w:rsid w:val="00E90397"/>
    <w:rsid w:val="00EC3277"/>
    <w:rsid w:val="00ED1D21"/>
    <w:rsid w:val="00F01F3A"/>
    <w:rsid w:val="00F22162"/>
    <w:rsid w:val="00F22FB9"/>
    <w:rsid w:val="00F242AB"/>
    <w:rsid w:val="00F2714E"/>
    <w:rsid w:val="00F27854"/>
    <w:rsid w:val="00F3380A"/>
    <w:rsid w:val="00F355FF"/>
    <w:rsid w:val="00F46123"/>
    <w:rsid w:val="00F5112D"/>
    <w:rsid w:val="00F6658D"/>
    <w:rsid w:val="00F72ED1"/>
    <w:rsid w:val="00F73AA0"/>
    <w:rsid w:val="00F75C90"/>
    <w:rsid w:val="00F83B26"/>
    <w:rsid w:val="00F948F4"/>
    <w:rsid w:val="00FA417E"/>
    <w:rsid w:val="00FB110B"/>
    <w:rsid w:val="00FB7F7A"/>
    <w:rsid w:val="00FD3294"/>
    <w:rsid w:val="00FD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04255"/>
  <w15:chartTrackingRefBased/>
  <w15:docId w15:val="{1B18B9F5-E04D-4C91-8112-48D4DAB8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4A5"/>
    <w:pPr>
      <w:ind w:left="720"/>
      <w:contextualSpacing/>
    </w:pPr>
  </w:style>
  <w:style w:type="paragraph" w:styleId="Header">
    <w:name w:val="header"/>
    <w:basedOn w:val="Normal"/>
    <w:link w:val="HeaderChar"/>
    <w:uiPriority w:val="99"/>
    <w:unhideWhenUsed/>
    <w:rsid w:val="00172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A5"/>
  </w:style>
  <w:style w:type="paragraph" w:styleId="Footer">
    <w:name w:val="footer"/>
    <w:basedOn w:val="Normal"/>
    <w:link w:val="FooterChar"/>
    <w:uiPriority w:val="99"/>
    <w:unhideWhenUsed/>
    <w:rsid w:val="0017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A5"/>
  </w:style>
  <w:style w:type="character" w:styleId="Hyperlink">
    <w:name w:val="Hyperlink"/>
    <w:basedOn w:val="DefaultParagraphFont"/>
    <w:uiPriority w:val="99"/>
    <w:unhideWhenUsed/>
    <w:rsid w:val="007004ED"/>
    <w:rPr>
      <w:color w:val="0563C1" w:themeColor="hyperlink"/>
      <w:u w:val="single"/>
    </w:rPr>
  </w:style>
  <w:style w:type="character" w:styleId="UnresolvedMention">
    <w:name w:val="Unresolved Mention"/>
    <w:basedOn w:val="DefaultParagraphFont"/>
    <w:uiPriority w:val="99"/>
    <w:semiHidden/>
    <w:unhideWhenUsed/>
    <w:rsid w:val="00700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83EC-1CB7-4CB8-8013-F9DD5406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Khoa</dc:creator>
  <cp:keywords/>
  <dc:description/>
  <cp:lastModifiedBy>Trong Nam Invest Co.</cp:lastModifiedBy>
  <cp:revision>170</cp:revision>
  <cp:lastPrinted>2025-02-04T07:25:00Z</cp:lastPrinted>
  <dcterms:created xsi:type="dcterms:W3CDTF">2025-01-17T13:07:00Z</dcterms:created>
  <dcterms:modified xsi:type="dcterms:W3CDTF">2025-02-04T07:31:00Z</dcterms:modified>
</cp:coreProperties>
</file>